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9DE" w:rsidRDefault="00F359DE" w:rsidP="00F359DE">
      <w:pPr>
        <w:jc w:val="right"/>
        <w:rPr>
          <w:sz w:val="16"/>
          <w:szCs w:val="16"/>
        </w:rPr>
      </w:pPr>
      <w:r>
        <w:rPr>
          <w:sz w:val="16"/>
          <w:szCs w:val="16"/>
        </w:rPr>
        <w:t>Приложение 11</w:t>
      </w:r>
    </w:p>
    <w:p w:rsidR="00F359DE" w:rsidRDefault="00F359DE" w:rsidP="00F359DE">
      <w:pPr>
        <w:jc w:val="right"/>
        <w:rPr>
          <w:sz w:val="16"/>
          <w:szCs w:val="16"/>
        </w:rPr>
      </w:pPr>
      <w:r>
        <w:rPr>
          <w:sz w:val="16"/>
          <w:szCs w:val="16"/>
        </w:rPr>
        <w:t>к Положению</w:t>
      </w:r>
    </w:p>
    <w:p w:rsidR="00F359DE" w:rsidRDefault="00F359DE" w:rsidP="00F359DE">
      <w:pPr>
        <w:jc w:val="right"/>
        <w:rPr>
          <w:sz w:val="16"/>
          <w:szCs w:val="16"/>
        </w:rPr>
      </w:pPr>
      <w:r>
        <w:rPr>
          <w:sz w:val="16"/>
          <w:szCs w:val="16"/>
        </w:rPr>
        <w:t>о раскрытии информации эмитентами</w:t>
      </w:r>
    </w:p>
    <w:p w:rsidR="00F359DE" w:rsidRDefault="00F359DE" w:rsidP="00F359DE">
      <w:pPr>
        <w:jc w:val="right"/>
        <w:rPr>
          <w:sz w:val="16"/>
          <w:szCs w:val="16"/>
        </w:rPr>
      </w:pPr>
      <w:r>
        <w:rPr>
          <w:sz w:val="16"/>
          <w:szCs w:val="16"/>
        </w:rPr>
        <w:t>эмиссионных ценных бумаг</w:t>
      </w:r>
    </w:p>
    <w:p w:rsidR="00F359DE" w:rsidRDefault="00F359DE" w:rsidP="00F359DE"/>
    <w:tbl>
      <w:tblPr>
        <w:tblStyle w:val="a6"/>
        <w:tblW w:w="0" w:type="auto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651"/>
        <w:gridCol w:w="587"/>
        <w:gridCol w:w="197"/>
        <w:gridCol w:w="1750"/>
        <w:gridCol w:w="322"/>
        <w:gridCol w:w="451"/>
        <w:gridCol w:w="340"/>
      </w:tblGrid>
      <w:tr w:rsidR="00F359DE" w:rsidTr="00DC49B9">
        <w:trPr>
          <w:trHeight w:val="284"/>
          <w:jc w:val="right"/>
        </w:trPr>
        <w:tc>
          <w:tcPr>
            <w:tcW w:w="1651" w:type="dxa"/>
            <w:vAlign w:val="bottom"/>
          </w:tcPr>
          <w:p w:rsidR="00F359DE" w:rsidRDefault="00F359DE" w:rsidP="00DC49B9">
            <w:pPr>
              <w:tabs>
                <w:tab w:val="right" w:pos="1651"/>
              </w:tabs>
            </w:pPr>
            <w:r>
              <w:t>Утвержден</w:t>
            </w:r>
            <w:r>
              <w:tab/>
              <w:t>«</w:t>
            </w:r>
          </w:p>
        </w:tc>
        <w:tc>
          <w:tcPr>
            <w:tcW w:w="587" w:type="dxa"/>
            <w:tcBorders>
              <w:bottom w:val="single" w:sz="4" w:space="0" w:color="auto"/>
            </w:tcBorders>
            <w:vAlign w:val="bottom"/>
          </w:tcPr>
          <w:p w:rsidR="00F359DE" w:rsidRDefault="00F359DE" w:rsidP="00DC49B9">
            <w:pPr>
              <w:jc w:val="center"/>
            </w:pPr>
          </w:p>
        </w:tc>
        <w:tc>
          <w:tcPr>
            <w:tcW w:w="197" w:type="dxa"/>
            <w:vAlign w:val="bottom"/>
          </w:tcPr>
          <w:p w:rsidR="00F359DE" w:rsidRDefault="00F359DE" w:rsidP="00DC49B9">
            <w:r>
              <w:t>»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vAlign w:val="bottom"/>
          </w:tcPr>
          <w:p w:rsidR="00F359DE" w:rsidRDefault="00F359DE" w:rsidP="00DC49B9">
            <w:pPr>
              <w:jc w:val="center"/>
            </w:pPr>
          </w:p>
        </w:tc>
        <w:tc>
          <w:tcPr>
            <w:tcW w:w="322" w:type="dxa"/>
            <w:vAlign w:val="bottom"/>
          </w:tcPr>
          <w:p w:rsidR="00F359DE" w:rsidRDefault="00F359DE" w:rsidP="00DC49B9">
            <w:pPr>
              <w:jc w:val="right"/>
            </w:pPr>
            <w:r>
              <w:t>20</w:t>
            </w:r>
          </w:p>
        </w:tc>
        <w:tc>
          <w:tcPr>
            <w:tcW w:w="451" w:type="dxa"/>
            <w:vAlign w:val="bottom"/>
          </w:tcPr>
          <w:p w:rsidR="00F359DE" w:rsidRDefault="00F359DE" w:rsidP="00DC49B9"/>
        </w:tc>
        <w:tc>
          <w:tcPr>
            <w:tcW w:w="340" w:type="dxa"/>
            <w:vAlign w:val="bottom"/>
          </w:tcPr>
          <w:p w:rsidR="00F359DE" w:rsidRDefault="00F359DE" w:rsidP="00DC49B9">
            <w:r>
              <w:t xml:space="preserve"> г.</w:t>
            </w:r>
          </w:p>
        </w:tc>
      </w:tr>
    </w:tbl>
    <w:p w:rsidR="00F359DE" w:rsidRPr="00723F0E" w:rsidRDefault="00F359DE" w:rsidP="00F359DE">
      <w:pPr>
        <w:rPr>
          <w:sz w:val="4"/>
          <w:szCs w:val="4"/>
        </w:rPr>
      </w:pPr>
    </w:p>
    <w:tbl>
      <w:tblPr>
        <w:tblStyle w:val="a6"/>
        <w:tblW w:w="0" w:type="auto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5298"/>
      </w:tblGrid>
      <w:tr w:rsidR="00F359DE" w:rsidTr="00DC49B9">
        <w:trPr>
          <w:trHeight w:val="284"/>
          <w:jc w:val="right"/>
        </w:trPr>
        <w:tc>
          <w:tcPr>
            <w:tcW w:w="5298" w:type="dxa"/>
            <w:tcBorders>
              <w:bottom w:val="single" w:sz="4" w:space="0" w:color="auto"/>
            </w:tcBorders>
            <w:vAlign w:val="bottom"/>
          </w:tcPr>
          <w:p w:rsidR="00F359DE" w:rsidRDefault="00F359DE" w:rsidP="00DC49B9">
            <w:pPr>
              <w:jc w:val="center"/>
            </w:pPr>
          </w:p>
        </w:tc>
      </w:tr>
      <w:tr w:rsidR="00F359DE" w:rsidRPr="00D638D6" w:rsidTr="00DC49B9">
        <w:trPr>
          <w:jc w:val="right"/>
        </w:trPr>
        <w:tc>
          <w:tcPr>
            <w:tcW w:w="5298" w:type="dxa"/>
            <w:tcBorders>
              <w:top w:val="single" w:sz="4" w:space="0" w:color="auto"/>
            </w:tcBorders>
          </w:tcPr>
          <w:p w:rsidR="00F359DE" w:rsidRPr="00D638D6" w:rsidRDefault="00F359DE" w:rsidP="00DC49B9">
            <w:pPr>
              <w:jc w:val="center"/>
            </w:pPr>
            <w:r w:rsidRPr="00D638D6">
              <w:t>(указывается уполномоченный орган управления эмитента, утвердивший ежеквартальный отчет)</w:t>
            </w:r>
          </w:p>
        </w:tc>
      </w:tr>
    </w:tbl>
    <w:p w:rsidR="00F359DE" w:rsidRPr="00754F3D" w:rsidRDefault="00F359DE" w:rsidP="00F359DE">
      <w:pPr>
        <w:rPr>
          <w:sz w:val="4"/>
          <w:szCs w:val="4"/>
        </w:rPr>
      </w:pPr>
    </w:p>
    <w:tbl>
      <w:tblPr>
        <w:tblStyle w:val="a6"/>
        <w:tblW w:w="0" w:type="auto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11"/>
        <w:gridCol w:w="392"/>
        <w:gridCol w:w="210"/>
        <w:gridCol w:w="1092"/>
        <w:gridCol w:w="294"/>
        <w:gridCol w:w="308"/>
        <w:gridCol w:w="574"/>
        <w:gridCol w:w="917"/>
      </w:tblGrid>
      <w:tr w:rsidR="00F359DE" w:rsidTr="00DC49B9">
        <w:trPr>
          <w:trHeight w:val="284"/>
          <w:jc w:val="right"/>
        </w:trPr>
        <w:tc>
          <w:tcPr>
            <w:tcW w:w="1511" w:type="dxa"/>
            <w:vAlign w:val="bottom"/>
          </w:tcPr>
          <w:p w:rsidR="00F359DE" w:rsidRDefault="00F359DE" w:rsidP="00DC49B9">
            <w:pPr>
              <w:tabs>
                <w:tab w:val="right" w:pos="1497"/>
              </w:tabs>
            </w:pPr>
            <w:r>
              <w:t>Протокол от</w:t>
            </w:r>
            <w:r>
              <w:tab/>
              <w:t>«</w:t>
            </w:r>
          </w:p>
        </w:tc>
        <w:tc>
          <w:tcPr>
            <w:tcW w:w="392" w:type="dxa"/>
            <w:tcBorders>
              <w:bottom w:val="single" w:sz="4" w:space="0" w:color="auto"/>
            </w:tcBorders>
            <w:vAlign w:val="bottom"/>
          </w:tcPr>
          <w:p w:rsidR="00F359DE" w:rsidRDefault="00F359DE" w:rsidP="00DC49B9">
            <w:pPr>
              <w:jc w:val="center"/>
            </w:pPr>
          </w:p>
        </w:tc>
        <w:tc>
          <w:tcPr>
            <w:tcW w:w="210" w:type="dxa"/>
            <w:vAlign w:val="bottom"/>
          </w:tcPr>
          <w:p w:rsidR="00F359DE" w:rsidRDefault="00F359DE" w:rsidP="00DC49B9">
            <w:r>
              <w:t>»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:rsidR="00F359DE" w:rsidRDefault="00F359DE" w:rsidP="00DC49B9">
            <w:pPr>
              <w:jc w:val="center"/>
            </w:pPr>
          </w:p>
        </w:tc>
        <w:tc>
          <w:tcPr>
            <w:tcW w:w="294" w:type="dxa"/>
            <w:vAlign w:val="bottom"/>
          </w:tcPr>
          <w:p w:rsidR="00F359DE" w:rsidRDefault="00F359DE" w:rsidP="00DC49B9">
            <w:pPr>
              <w:jc w:val="right"/>
            </w:pPr>
            <w:r>
              <w:t>20</w:t>
            </w:r>
          </w:p>
        </w:tc>
        <w:tc>
          <w:tcPr>
            <w:tcW w:w="308" w:type="dxa"/>
            <w:tcBorders>
              <w:bottom w:val="single" w:sz="4" w:space="0" w:color="auto"/>
            </w:tcBorders>
            <w:vAlign w:val="bottom"/>
          </w:tcPr>
          <w:p w:rsidR="00F359DE" w:rsidRDefault="00F359DE" w:rsidP="00DC49B9"/>
        </w:tc>
        <w:tc>
          <w:tcPr>
            <w:tcW w:w="574" w:type="dxa"/>
            <w:vAlign w:val="bottom"/>
          </w:tcPr>
          <w:p w:rsidR="00F359DE" w:rsidRDefault="00F359DE" w:rsidP="00DC49B9">
            <w:r>
              <w:t xml:space="preserve"> г. №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vAlign w:val="bottom"/>
          </w:tcPr>
          <w:p w:rsidR="00F359DE" w:rsidRDefault="00F359DE" w:rsidP="00DC49B9">
            <w:pPr>
              <w:jc w:val="center"/>
            </w:pPr>
          </w:p>
        </w:tc>
      </w:tr>
    </w:tbl>
    <w:p w:rsidR="00F359DE" w:rsidRPr="00723F0E" w:rsidRDefault="00F359DE" w:rsidP="00F359DE">
      <w:pPr>
        <w:rPr>
          <w:sz w:val="4"/>
          <w:szCs w:val="4"/>
        </w:rPr>
      </w:pPr>
    </w:p>
    <w:tbl>
      <w:tblPr>
        <w:tblStyle w:val="a6"/>
        <w:tblW w:w="0" w:type="auto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5298"/>
      </w:tblGrid>
      <w:tr w:rsidR="00F359DE" w:rsidRPr="00D638D6" w:rsidTr="00DC49B9">
        <w:trPr>
          <w:jc w:val="right"/>
        </w:trPr>
        <w:tc>
          <w:tcPr>
            <w:tcW w:w="5298" w:type="dxa"/>
          </w:tcPr>
          <w:p w:rsidR="00F359DE" w:rsidRPr="00D638D6" w:rsidRDefault="00F359DE" w:rsidP="00DC49B9">
            <w:pPr>
              <w:jc w:val="center"/>
            </w:pPr>
            <w:r w:rsidRPr="00D638D6">
              <w:rPr>
                <w:snapToGrid w:val="0"/>
                <w:color w:val="000000"/>
              </w:rPr>
              <w:t>(отметка об утверждении указывается на титульном листе ежеквартального отчета в случае, если необходимость его утверждения предусмотрена уставом (учредительными документами) или иными внутренними документами эмитента)</w:t>
            </w:r>
          </w:p>
        </w:tc>
      </w:tr>
    </w:tbl>
    <w:p w:rsidR="00F359DE" w:rsidRDefault="00F359DE" w:rsidP="00F359DE"/>
    <w:p w:rsidR="00F359DE" w:rsidRDefault="00F359DE" w:rsidP="00F359DE"/>
    <w:p w:rsidR="00F359DE" w:rsidRPr="00554A73" w:rsidRDefault="00F359DE" w:rsidP="00F359D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Ежеквартальный отчет</w:t>
      </w:r>
    </w:p>
    <w:p w:rsidR="00F359DE" w:rsidRDefault="00F359DE" w:rsidP="00F359DE"/>
    <w:tbl>
      <w:tblPr>
        <w:tblStyle w:val="a6"/>
        <w:tblW w:w="9640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40"/>
      </w:tblGrid>
      <w:tr w:rsidR="00F359DE" w:rsidTr="00DC49B9">
        <w:trPr>
          <w:trHeight w:val="284"/>
        </w:trPr>
        <w:tc>
          <w:tcPr>
            <w:tcW w:w="9640" w:type="dxa"/>
            <w:tcBorders>
              <w:bottom w:val="single" w:sz="4" w:space="0" w:color="auto"/>
            </w:tcBorders>
            <w:vAlign w:val="bottom"/>
          </w:tcPr>
          <w:p w:rsidR="00F359DE" w:rsidRDefault="00F359DE" w:rsidP="00DC49B9">
            <w:pPr>
              <w:jc w:val="center"/>
            </w:pPr>
            <w:r>
              <w:t>Открытое акционерное общество «Сургутский автобус»</w:t>
            </w:r>
          </w:p>
        </w:tc>
      </w:tr>
      <w:tr w:rsidR="00F359DE" w:rsidRPr="009D7E6C" w:rsidTr="00DC49B9">
        <w:tc>
          <w:tcPr>
            <w:tcW w:w="9640" w:type="dxa"/>
            <w:tcBorders>
              <w:top w:val="single" w:sz="4" w:space="0" w:color="auto"/>
            </w:tcBorders>
          </w:tcPr>
          <w:p w:rsidR="00F359DE" w:rsidRPr="009D7E6C" w:rsidRDefault="00F359DE" w:rsidP="00DC49B9">
            <w:pPr>
              <w:jc w:val="center"/>
              <w:rPr>
                <w:sz w:val="14"/>
                <w:szCs w:val="14"/>
              </w:rPr>
            </w:pPr>
            <w:r w:rsidRPr="009D7E6C">
              <w:rPr>
                <w:snapToGrid w:val="0"/>
                <w:color w:val="000000"/>
                <w:sz w:val="14"/>
                <w:szCs w:val="14"/>
              </w:rPr>
              <w:t>(</w:t>
            </w:r>
            <w:r>
              <w:rPr>
                <w:snapToGrid w:val="0"/>
                <w:color w:val="000000"/>
                <w:sz w:val="14"/>
                <w:szCs w:val="14"/>
              </w:rPr>
              <w:t xml:space="preserve">указывается </w:t>
            </w:r>
            <w:r w:rsidRPr="009D7E6C">
              <w:rPr>
                <w:snapToGrid w:val="0"/>
                <w:color w:val="000000"/>
                <w:sz w:val="14"/>
                <w:szCs w:val="14"/>
              </w:rPr>
              <w:t xml:space="preserve">полное фирменное наименование </w:t>
            </w:r>
            <w:r>
              <w:rPr>
                <w:snapToGrid w:val="0"/>
                <w:color w:val="000000"/>
                <w:sz w:val="14"/>
                <w:szCs w:val="14"/>
              </w:rPr>
              <w:t xml:space="preserve">(для некоммерческой </w:t>
            </w:r>
            <w:r w:rsidRPr="009D7E6C">
              <w:rPr>
                <w:snapToGrid w:val="0"/>
                <w:color w:val="000000"/>
                <w:sz w:val="14"/>
                <w:szCs w:val="14"/>
              </w:rPr>
              <w:t>организации</w:t>
            </w:r>
            <w:r>
              <w:rPr>
                <w:snapToGrid w:val="0"/>
                <w:color w:val="000000"/>
                <w:sz w:val="14"/>
                <w:szCs w:val="14"/>
              </w:rPr>
              <w:t xml:space="preserve"> — наименование</w:t>
            </w:r>
            <w:r w:rsidRPr="009D7E6C">
              <w:rPr>
                <w:sz w:val="14"/>
                <w:szCs w:val="14"/>
              </w:rPr>
              <w:t>)</w:t>
            </w:r>
            <w:r>
              <w:rPr>
                <w:sz w:val="14"/>
                <w:szCs w:val="14"/>
              </w:rPr>
              <w:t xml:space="preserve"> эмитента)</w:t>
            </w:r>
          </w:p>
        </w:tc>
      </w:tr>
    </w:tbl>
    <w:p w:rsidR="00F359DE" w:rsidRDefault="00F359DE" w:rsidP="00F359DE"/>
    <w:p w:rsidR="00F359DE" w:rsidRDefault="00F359DE" w:rsidP="00F359DE"/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765"/>
        <w:gridCol w:w="340"/>
        <w:gridCol w:w="340"/>
        <w:gridCol w:w="340"/>
        <w:gridCol w:w="340"/>
        <w:gridCol w:w="340"/>
        <w:gridCol w:w="340"/>
        <w:gridCol w:w="340"/>
      </w:tblGrid>
      <w:tr w:rsidR="00F359DE" w:rsidRPr="0043792D" w:rsidTr="00DC49B9">
        <w:trPr>
          <w:cantSplit/>
          <w:trHeight w:val="284"/>
          <w:jc w:val="center"/>
        </w:trPr>
        <w:tc>
          <w:tcPr>
            <w:tcW w:w="1765" w:type="dxa"/>
            <w:tcBorders>
              <w:right w:val="single" w:sz="4" w:space="0" w:color="auto"/>
            </w:tcBorders>
            <w:vAlign w:val="center"/>
          </w:tcPr>
          <w:p w:rsidR="00F359DE" w:rsidRPr="0043792D" w:rsidRDefault="00F359DE" w:rsidP="00DC49B9">
            <w:pPr>
              <w:rPr>
                <w:b/>
                <w:bCs/>
              </w:rPr>
            </w:pPr>
            <w:r w:rsidRPr="0043792D">
              <w:rPr>
                <w:b/>
                <w:bCs/>
              </w:rPr>
              <w:t>Код эмитента: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DE" w:rsidRPr="0043792D" w:rsidRDefault="00F359DE" w:rsidP="00DC49B9">
            <w:pPr>
              <w:jc w:val="center"/>
              <w:rPr>
                <w:b/>
                <w:bC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DE" w:rsidRPr="0043792D" w:rsidRDefault="00F359DE" w:rsidP="00DC49B9">
            <w:pPr>
              <w:jc w:val="center"/>
              <w:rPr>
                <w:b/>
                <w:bC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DE" w:rsidRPr="0043792D" w:rsidRDefault="00F359DE" w:rsidP="00DC49B9">
            <w:pPr>
              <w:jc w:val="center"/>
              <w:rPr>
                <w:b/>
                <w:bC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DE" w:rsidRPr="0043792D" w:rsidRDefault="00F359DE" w:rsidP="00DC49B9">
            <w:pPr>
              <w:jc w:val="center"/>
              <w:rPr>
                <w:b/>
                <w:bC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DE" w:rsidRPr="0043792D" w:rsidRDefault="00F359DE" w:rsidP="00DC49B9">
            <w:pPr>
              <w:jc w:val="center"/>
              <w:rPr>
                <w:b/>
                <w:bCs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9DE" w:rsidRPr="0043792D" w:rsidRDefault="00F359DE" w:rsidP="00DC49B9">
            <w:pPr>
              <w:jc w:val="center"/>
              <w:rPr>
                <w:b/>
                <w:bCs/>
              </w:rPr>
            </w:pPr>
            <w:r w:rsidRPr="0043792D">
              <w:rPr>
                <w:b/>
                <w:bCs/>
              </w:rPr>
              <w:t>—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DE" w:rsidRPr="0043792D" w:rsidRDefault="00F359DE" w:rsidP="00DC49B9">
            <w:pPr>
              <w:jc w:val="center"/>
              <w:rPr>
                <w:b/>
                <w:bCs/>
              </w:rPr>
            </w:pPr>
          </w:p>
        </w:tc>
      </w:tr>
    </w:tbl>
    <w:p w:rsidR="00F359DE" w:rsidRDefault="00F359DE" w:rsidP="00F359DE"/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326"/>
        <w:gridCol w:w="1442"/>
        <w:gridCol w:w="1380"/>
        <w:gridCol w:w="392"/>
        <w:gridCol w:w="602"/>
      </w:tblGrid>
      <w:tr w:rsidR="00F359DE" w:rsidRPr="0043792D" w:rsidTr="00DC49B9">
        <w:trPr>
          <w:cantSplit/>
          <w:trHeight w:val="284"/>
          <w:jc w:val="center"/>
        </w:trPr>
        <w:tc>
          <w:tcPr>
            <w:tcW w:w="326" w:type="dxa"/>
            <w:vAlign w:val="bottom"/>
          </w:tcPr>
          <w:p w:rsidR="00F359DE" w:rsidRPr="0043792D" w:rsidRDefault="00F359DE" w:rsidP="00DC49B9">
            <w:pPr>
              <w:rPr>
                <w:b/>
                <w:bCs/>
              </w:rPr>
            </w:pPr>
            <w:r>
              <w:rPr>
                <w:b/>
                <w:bCs/>
              </w:rPr>
              <w:t>за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:rsidR="00F359DE" w:rsidRPr="005A2933" w:rsidRDefault="005A2933" w:rsidP="00DC49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80" w:type="dxa"/>
            <w:vAlign w:val="bottom"/>
          </w:tcPr>
          <w:p w:rsidR="00F359DE" w:rsidRPr="0043792D" w:rsidRDefault="00F359DE" w:rsidP="00DC49B9">
            <w:pPr>
              <w:tabs>
                <w:tab w:val="right" w:pos="1380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квартал </w:t>
            </w:r>
            <w:r>
              <w:rPr>
                <w:b/>
                <w:bCs/>
              </w:rPr>
              <w:tab/>
              <w:t>20</w:t>
            </w:r>
          </w:p>
        </w:tc>
        <w:tc>
          <w:tcPr>
            <w:tcW w:w="392" w:type="dxa"/>
            <w:tcBorders>
              <w:bottom w:val="single" w:sz="4" w:space="0" w:color="auto"/>
            </w:tcBorders>
            <w:vAlign w:val="bottom"/>
          </w:tcPr>
          <w:p w:rsidR="00F359DE" w:rsidRPr="00F54E01" w:rsidRDefault="00F359DE" w:rsidP="00DC49B9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0</w:t>
            </w:r>
            <w:r>
              <w:rPr>
                <w:b/>
                <w:bCs/>
                <w:lang w:val="en-US"/>
              </w:rPr>
              <w:t>8</w:t>
            </w:r>
          </w:p>
        </w:tc>
        <w:tc>
          <w:tcPr>
            <w:tcW w:w="602" w:type="dxa"/>
            <w:vAlign w:val="bottom"/>
          </w:tcPr>
          <w:p w:rsidR="00F359DE" w:rsidRPr="0043792D" w:rsidRDefault="00F359DE" w:rsidP="00DC49B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года</w:t>
            </w:r>
          </w:p>
        </w:tc>
      </w:tr>
    </w:tbl>
    <w:p w:rsidR="00F359DE" w:rsidRDefault="00F359DE" w:rsidP="00F359DE"/>
    <w:tbl>
      <w:tblPr>
        <w:tblStyle w:val="a6"/>
        <w:tblW w:w="9640" w:type="dxa"/>
        <w:tblLayout w:type="fixed"/>
        <w:tblCellMar>
          <w:left w:w="0" w:type="dxa"/>
          <w:right w:w="0" w:type="dxa"/>
        </w:tblCellMar>
        <w:tblLook w:val="01E0"/>
      </w:tblPr>
      <w:tblGrid>
        <w:gridCol w:w="3094"/>
        <w:gridCol w:w="6546"/>
      </w:tblGrid>
      <w:tr w:rsidR="00F359DE" w:rsidTr="00DC49B9">
        <w:trPr>
          <w:trHeight w:val="284"/>
        </w:trPr>
        <w:tc>
          <w:tcPr>
            <w:tcW w:w="3094" w:type="dxa"/>
            <w:vAlign w:val="bottom"/>
          </w:tcPr>
          <w:p w:rsidR="00F359DE" w:rsidRDefault="00F359DE" w:rsidP="00DC49B9">
            <w:r>
              <w:t>Место нахождения эмитента:</w:t>
            </w:r>
          </w:p>
        </w:tc>
        <w:tc>
          <w:tcPr>
            <w:tcW w:w="6546" w:type="dxa"/>
            <w:tcBorders>
              <w:bottom w:val="single" w:sz="4" w:space="0" w:color="auto"/>
            </w:tcBorders>
            <w:vAlign w:val="bottom"/>
          </w:tcPr>
          <w:p w:rsidR="00F359DE" w:rsidRDefault="00F359DE" w:rsidP="00DC49B9">
            <w:pPr>
              <w:jc w:val="center"/>
            </w:pPr>
            <w:r>
              <w:t>ул.Кукуевицкого 5/2, г.Сургут, Тюменская обл. 628413</w:t>
            </w:r>
          </w:p>
        </w:tc>
      </w:tr>
      <w:tr w:rsidR="00F359DE" w:rsidRPr="00D638D6" w:rsidTr="00DC49B9">
        <w:tc>
          <w:tcPr>
            <w:tcW w:w="3094" w:type="dxa"/>
          </w:tcPr>
          <w:p w:rsidR="00F359DE" w:rsidRPr="00D638D6" w:rsidRDefault="00F359DE" w:rsidP="00DC49B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46" w:type="dxa"/>
            <w:tcBorders>
              <w:top w:val="single" w:sz="4" w:space="0" w:color="auto"/>
            </w:tcBorders>
          </w:tcPr>
          <w:p w:rsidR="00F359DE" w:rsidRPr="00D638D6" w:rsidRDefault="00F359DE" w:rsidP="00DC49B9">
            <w:pPr>
              <w:jc w:val="center"/>
              <w:rPr>
                <w:sz w:val="14"/>
                <w:szCs w:val="14"/>
              </w:rPr>
            </w:pPr>
            <w:r w:rsidRPr="00D638D6">
              <w:rPr>
                <w:snapToGrid w:val="0"/>
                <w:color w:val="000000"/>
                <w:sz w:val="14"/>
                <w:szCs w:val="14"/>
              </w:rPr>
              <w:t>(указывается место нахождения (адрес постоянно действующего исполнительного органа эмитента (иного лица, имеющего право действовать от имени эмитента без доверенности) эмитента)</w:t>
            </w:r>
          </w:p>
        </w:tc>
      </w:tr>
    </w:tbl>
    <w:p w:rsidR="00F359DE" w:rsidRPr="00235024" w:rsidRDefault="00F359DE" w:rsidP="00F359DE"/>
    <w:p w:rsidR="00F359DE" w:rsidRPr="00235024" w:rsidRDefault="00F359DE" w:rsidP="00F359DE">
      <w:pPr>
        <w:widowControl w:val="0"/>
        <w:jc w:val="center"/>
        <w:rPr>
          <w:snapToGrid w:val="0"/>
        </w:rPr>
      </w:pPr>
      <w:r w:rsidRPr="00235024">
        <w:rPr>
          <w:snapToGrid w:val="0"/>
          <w:color w:val="000000"/>
        </w:rPr>
        <w:t xml:space="preserve">Информация, содержащаяся в настоящем </w:t>
      </w:r>
      <w:r>
        <w:rPr>
          <w:snapToGrid w:val="0"/>
          <w:color w:val="000000"/>
        </w:rPr>
        <w:t>ежеквартальном отчете</w:t>
      </w:r>
      <w:r w:rsidRPr="00235024">
        <w:rPr>
          <w:snapToGrid w:val="0"/>
          <w:color w:val="000000"/>
        </w:rPr>
        <w:t>,</w:t>
      </w:r>
      <w:r w:rsidRPr="00235024">
        <w:rPr>
          <w:snapToGrid w:val="0"/>
          <w:color w:val="000000"/>
        </w:rPr>
        <w:br/>
        <w:t>подлежит раскрытию в соответствии с законодательством Российской</w:t>
      </w:r>
      <w:r w:rsidRPr="00235024">
        <w:rPr>
          <w:snapToGrid w:val="0"/>
          <w:color w:val="000000"/>
        </w:rPr>
        <w:br/>
        <w:t>Федерации о ценных бумагах</w:t>
      </w:r>
    </w:p>
    <w:p w:rsidR="00F359DE" w:rsidRDefault="00F359DE" w:rsidP="00F359DE">
      <w:pPr>
        <w:widowControl w:val="0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34"/>
        <w:gridCol w:w="432"/>
        <w:gridCol w:w="212"/>
        <w:gridCol w:w="1396"/>
        <w:gridCol w:w="415"/>
        <w:gridCol w:w="387"/>
        <w:gridCol w:w="14"/>
        <w:gridCol w:w="1330"/>
        <w:gridCol w:w="1637"/>
        <w:gridCol w:w="140"/>
        <w:gridCol w:w="2436"/>
        <w:gridCol w:w="98"/>
      </w:tblGrid>
      <w:tr w:rsidR="00F359DE" w:rsidTr="00DC49B9">
        <w:trPr>
          <w:cantSplit/>
        </w:trPr>
        <w:tc>
          <w:tcPr>
            <w:tcW w:w="532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F359DE" w:rsidRDefault="00F359DE" w:rsidP="00DC49B9">
            <w:pPr>
              <w:ind w:left="57"/>
            </w:pPr>
            <w:r>
              <w:t>Наименование должности руководителя эмитента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359DE" w:rsidRDefault="00F359DE" w:rsidP="00DC49B9">
            <w:pPr>
              <w:jc w:val="center"/>
            </w:pPr>
          </w:p>
        </w:tc>
        <w:tc>
          <w:tcPr>
            <w:tcW w:w="1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359DE" w:rsidRDefault="00F359DE" w:rsidP="00DC49B9">
            <w:pPr>
              <w:jc w:val="center"/>
            </w:pP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F359DE" w:rsidRDefault="00F359DE" w:rsidP="00DC49B9">
            <w:pPr>
              <w:jc w:val="center"/>
            </w:pPr>
            <w:r>
              <w:t>Г.А. Чеботов</w:t>
            </w:r>
          </w:p>
        </w:tc>
        <w:tc>
          <w:tcPr>
            <w:tcW w:w="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F359DE" w:rsidRDefault="00F359DE" w:rsidP="00DC49B9">
            <w:pPr>
              <w:jc w:val="center"/>
            </w:pPr>
          </w:p>
        </w:tc>
      </w:tr>
      <w:tr w:rsidR="00F359DE" w:rsidRPr="009B08C4" w:rsidTr="00DC49B9">
        <w:trPr>
          <w:cantSplit/>
        </w:trPr>
        <w:tc>
          <w:tcPr>
            <w:tcW w:w="5320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359DE" w:rsidRPr="009B08C4" w:rsidRDefault="00F359DE" w:rsidP="00DC49B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</w:tcPr>
          <w:p w:rsidR="00F359DE" w:rsidRPr="009B08C4" w:rsidRDefault="00F359DE" w:rsidP="00DC49B9">
            <w:pPr>
              <w:jc w:val="center"/>
              <w:rPr>
                <w:sz w:val="14"/>
                <w:szCs w:val="14"/>
              </w:rPr>
            </w:pPr>
            <w:r w:rsidRPr="009B08C4">
              <w:rPr>
                <w:sz w:val="14"/>
                <w:szCs w:val="14"/>
              </w:rPr>
              <w:t>подпись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F359DE" w:rsidRPr="009B08C4" w:rsidRDefault="00F359DE" w:rsidP="00DC49B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nil"/>
            </w:tcBorders>
          </w:tcPr>
          <w:p w:rsidR="00F359DE" w:rsidRPr="009B08C4" w:rsidRDefault="00F359DE" w:rsidP="00DC49B9">
            <w:pPr>
              <w:jc w:val="center"/>
              <w:rPr>
                <w:sz w:val="14"/>
                <w:szCs w:val="14"/>
              </w:rPr>
            </w:pPr>
            <w:r w:rsidRPr="009B08C4">
              <w:rPr>
                <w:sz w:val="14"/>
                <w:szCs w:val="14"/>
              </w:rPr>
              <w:t>И. О. Фамилия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59DE" w:rsidRPr="009B08C4" w:rsidRDefault="00F359DE" w:rsidP="00DC49B9">
            <w:pPr>
              <w:jc w:val="center"/>
              <w:rPr>
                <w:sz w:val="14"/>
                <w:szCs w:val="14"/>
              </w:rPr>
            </w:pPr>
          </w:p>
        </w:tc>
      </w:tr>
      <w:tr w:rsidR="00F359DE" w:rsidTr="00DC49B9">
        <w:trPr>
          <w:trHeight w:val="284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359DE" w:rsidRDefault="00F359DE" w:rsidP="00DC49B9">
            <w:pPr>
              <w:tabs>
                <w:tab w:val="right" w:pos="1120"/>
              </w:tabs>
              <w:ind w:left="57"/>
            </w:pPr>
            <w:r>
              <w:t>Дата</w:t>
            </w:r>
            <w:r>
              <w:tab/>
              <w:t>«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59DE" w:rsidRPr="00DC49B9" w:rsidRDefault="00DC49B9" w:rsidP="00DC49B9">
            <w:pPr>
              <w:jc w:val="center"/>
            </w:pPr>
            <w:r>
              <w:t>30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59DE" w:rsidRDefault="00F359DE" w:rsidP="00DC49B9">
            <w:r>
              <w:t>»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59DE" w:rsidRPr="00F9337A" w:rsidRDefault="00DC49B9" w:rsidP="00DC49B9">
            <w:pPr>
              <w:jc w:val="center"/>
            </w:pPr>
            <w:r>
              <w:t>июля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59DE" w:rsidRDefault="00F359DE" w:rsidP="00DC49B9">
            <w:pPr>
              <w:jc w:val="right"/>
            </w:pPr>
            <w:r>
              <w:t>200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59DE" w:rsidRDefault="00F359DE" w:rsidP="00DC49B9">
            <w:r>
              <w:t>8</w:t>
            </w:r>
          </w:p>
        </w:tc>
        <w:tc>
          <w:tcPr>
            <w:tcW w:w="565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359DE" w:rsidRDefault="00F359DE" w:rsidP="00DC49B9">
            <w:pPr>
              <w:pStyle w:val="a3"/>
              <w:tabs>
                <w:tab w:val="clear" w:pos="4677"/>
                <w:tab w:val="clear" w:pos="9355"/>
                <w:tab w:val="left" w:pos="1978"/>
              </w:tabs>
            </w:pPr>
            <w:r>
              <w:t xml:space="preserve"> г.</w:t>
            </w:r>
          </w:p>
        </w:tc>
      </w:tr>
      <w:tr w:rsidR="00F359DE" w:rsidTr="00DC49B9">
        <w:trPr>
          <w:trHeight w:val="284"/>
        </w:trPr>
        <w:tc>
          <w:tcPr>
            <w:tcW w:w="9631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59DE" w:rsidRDefault="00F359DE" w:rsidP="00DC49B9">
            <w:pPr>
              <w:pStyle w:val="a3"/>
              <w:tabs>
                <w:tab w:val="clear" w:pos="4677"/>
                <w:tab w:val="clear" w:pos="9355"/>
              </w:tabs>
            </w:pPr>
          </w:p>
        </w:tc>
      </w:tr>
      <w:tr w:rsidR="00F359DE" w:rsidTr="00DC49B9">
        <w:trPr>
          <w:cantSplit/>
        </w:trPr>
        <w:tc>
          <w:tcPr>
            <w:tcW w:w="5320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359DE" w:rsidRDefault="00F359DE" w:rsidP="00DC49B9">
            <w:pPr>
              <w:ind w:left="57"/>
            </w:pPr>
            <w:r>
              <w:t>Главный бухгалтер эмитента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59DE" w:rsidRDefault="00F359DE" w:rsidP="00DC49B9">
            <w:pPr>
              <w:jc w:val="center"/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59DE" w:rsidRDefault="00F359DE" w:rsidP="00DC49B9">
            <w:pPr>
              <w:jc w:val="center"/>
            </w:pP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F359DE" w:rsidRDefault="00F359DE" w:rsidP="00DC49B9">
            <w:pPr>
              <w:jc w:val="center"/>
            </w:pPr>
            <w:r>
              <w:t>Н.А. Штрахова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359DE" w:rsidRDefault="00F359DE" w:rsidP="00DC49B9">
            <w:pPr>
              <w:jc w:val="center"/>
            </w:pPr>
          </w:p>
        </w:tc>
      </w:tr>
      <w:tr w:rsidR="00F359DE" w:rsidRPr="009B08C4" w:rsidTr="00DC49B9">
        <w:trPr>
          <w:cantSplit/>
        </w:trPr>
        <w:tc>
          <w:tcPr>
            <w:tcW w:w="5320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359DE" w:rsidRPr="009B08C4" w:rsidRDefault="00F359DE" w:rsidP="00DC49B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</w:tcPr>
          <w:p w:rsidR="00F359DE" w:rsidRPr="009B08C4" w:rsidRDefault="00F359DE" w:rsidP="00DC49B9">
            <w:pPr>
              <w:jc w:val="center"/>
              <w:rPr>
                <w:sz w:val="14"/>
                <w:szCs w:val="14"/>
              </w:rPr>
            </w:pPr>
            <w:r w:rsidRPr="009B08C4">
              <w:rPr>
                <w:sz w:val="14"/>
                <w:szCs w:val="14"/>
              </w:rPr>
              <w:t>подпись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F359DE" w:rsidRPr="009B08C4" w:rsidRDefault="00F359DE" w:rsidP="00DC49B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nil"/>
            </w:tcBorders>
          </w:tcPr>
          <w:p w:rsidR="00F359DE" w:rsidRPr="009B08C4" w:rsidRDefault="00F359DE" w:rsidP="00DC49B9">
            <w:pPr>
              <w:jc w:val="center"/>
              <w:rPr>
                <w:sz w:val="14"/>
                <w:szCs w:val="14"/>
              </w:rPr>
            </w:pPr>
            <w:r w:rsidRPr="009B08C4">
              <w:rPr>
                <w:sz w:val="14"/>
                <w:szCs w:val="14"/>
              </w:rPr>
              <w:t>И. О. Фамилия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59DE" w:rsidRPr="009B08C4" w:rsidRDefault="00F359DE" w:rsidP="00DC49B9">
            <w:pPr>
              <w:jc w:val="center"/>
              <w:rPr>
                <w:sz w:val="14"/>
                <w:szCs w:val="14"/>
              </w:rPr>
            </w:pPr>
          </w:p>
        </w:tc>
      </w:tr>
      <w:tr w:rsidR="00F359DE" w:rsidTr="00DC49B9">
        <w:trPr>
          <w:trHeight w:val="284"/>
        </w:trPr>
        <w:tc>
          <w:tcPr>
            <w:tcW w:w="1134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F359DE" w:rsidRDefault="00F359DE" w:rsidP="00DC49B9">
            <w:pPr>
              <w:tabs>
                <w:tab w:val="right" w:pos="1120"/>
              </w:tabs>
              <w:ind w:left="57"/>
            </w:pPr>
            <w:r>
              <w:t>Дата</w:t>
            </w:r>
            <w:r>
              <w:tab/>
              <w:t>«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59DE" w:rsidRPr="00F9337A" w:rsidRDefault="00DC49B9" w:rsidP="00DC49B9">
            <w:pPr>
              <w:jc w:val="center"/>
            </w:pPr>
            <w:r>
              <w:t>30</w:t>
            </w:r>
          </w:p>
        </w:tc>
        <w:tc>
          <w:tcPr>
            <w:tcW w:w="212" w:type="dxa"/>
            <w:tcBorders>
              <w:top w:val="nil"/>
              <w:left w:val="nil"/>
              <w:right w:val="nil"/>
            </w:tcBorders>
            <w:vAlign w:val="bottom"/>
          </w:tcPr>
          <w:p w:rsidR="00F359DE" w:rsidRDefault="00F359DE" w:rsidP="00DC49B9">
            <w:r>
              <w:t>»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59DE" w:rsidRDefault="00DC49B9" w:rsidP="00DC49B9">
            <w:pPr>
              <w:jc w:val="center"/>
            </w:pPr>
            <w:r>
              <w:t xml:space="preserve">Июля         </w:t>
            </w:r>
          </w:p>
        </w:tc>
        <w:tc>
          <w:tcPr>
            <w:tcW w:w="415" w:type="dxa"/>
            <w:tcBorders>
              <w:top w:val="nil"/>
              <w:left w:val="nil"/>
              <w:right w:val="nil"/>
            </w:tcBorders>
            <w:vAlign w:val="bottom"/>
          </w:tcPr>
          <w:p w:rsidR="00F359DE" w:rsidRDefault="00F359DE" w:rsidP="00DC49B9">
            <w:pPr>
              <w:jc w:val="right"/>
            </w:pPr>
            <w:r>
              <w:t>20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59DE" w:rsidRDefault="00F359DE" w:rsidP="00DC49B9">
            <w:r>
              <w:t>08</w:t>
            </w:r>
          </w:p>
        </w:tc>
        <w:tc>
          <w:tcPr>
            <w:tcW w:w="564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359DE" w:rsidRDefault="00F359DE" w:rsidP="00DC49B9">
            <w:pPr>
              <w:pStyle w:val="a3"/>
              <w:tabs>
                <w:tab w:val="clear" w:pos="4677"/>
                <w:tab w:val="clear" w:pos="9355"/>
                <w:tab w:val="left" w:pos="1978"/>
              </w:tabs>
            </w:pPr>
            <w:r>
              <w:t xml:space="preserve"> г.</w:t>
            </w:r>
            <w:r>
              <w:tab/>
              <w:t>М. П.</w:t>
            </w:r>
          </w:p>
        </w:tc>
      </w:tr>
      <w:tr w:rsidR="00F359DE" w:rsidTr="00DC49B9">
        <w:tc>
          <w:tcPr>
            <w:tcW w:w="9631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59DE" w:rsidRDefault="00F359DE" w:rsidP="00DC49B9">
            <w:pPr>
              <w:pStyle w:val="a3"/>
              <w:tabs>
                <w:tab w:val="clear" w:pos="4677"/>
                <w:tab w:val="clear" w:pos="9355"/>
              </w:tabs>
            </w:pPr>
          </w:p>
        </w:tc>
      </w:tr>
    </w:tbl>
    <w:p w:rsidR="00F359DE" w:rsidRDefault="00F359DE" w:rsidP="00F359DE">
      <w:pPr>
        <w:widowControl w:val="0"/>
      </w:pPr>
    </w:p>
    <w:p w:rsidR="00F359DE" w:rsidRPr="00854238" w:rsidRDefault="00F359DE" w:rsidP="00F359DE">
      <w:pPr>
        <w:widowControl w:val="0"/>
        <w:rPr>
          <w:sz w:val="2"/>
          <w:szCs w:val="2"/>
        </w:rPr>
      </w:pPr>
    </w:p>
    <w:tbl>
      <w:tblPr>
        <w:tblStyle w:val="a6"/>
        <w:tblW w:w="9640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47"/>
        <w:gridCol w:w="392"/>
        <w:gridCol w:w="882"/>
        <w:gridCol w:w="924"/>
        <w:gridCol w:w="1740"/>
        <w:gridCol w:w="4820"/>
        <w:gridCol w:w="135"/>
      </w:tblGrid>
      <w:tr w:rsidR="00F359DE" w:rsidTr="00DC49B9">
        <w:trPr>
          <w:trHeight w:val="284"/>
        </w:trPr>
        <w:tc>
          <w:tcPr>
            <w:tcW w:w="2021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359DE" w:rsidRDefault="00F359DE" w:rsidP="00DC49B9">
            <w:pPr>
              <w:ind w:left="57" w:right="57"/>
            </w:pPr>
            <w:r>
              <w:t>Контактное лицо:</w:t>
            </w:r>
          </w:p>
        </w:tc>
        <w:tc>
          <w:tcPr>
            <w:tcW w:w="74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59DE" w:rsidRDefault="00F359DE" w:rsidP="00DC49B9">
            <w:pPr>
              <w:ind w:left="57" w:right="57"/>
              <w:jc w:val="center"/>
            </w:pPr>
            <w:r>
              <w:t>Заместитель директора Подустов Сергей Павлович</w:t>
            </w:r>
          </w:p>
        </w:tc>
        <w:tc>
          <w:tcPr>
            <w:tcW w:w="135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F359DE" w:rsidRDefault="00F359DE" w:rsidP="00DC49B9">
            <w:pPr>
              <w:ind w:left="57" w:right="57"/>
              <w:jc w:val="center"/>
            </w:pPr>
          </w:p>
        </w:tc>
      </w:tr>
      <w:tr w:rsidR="00F359DE" w:rsidRPr="00854238" w:rsidTr="00DC49B9">
        <w:tc>
          <w:tcPr>
            <w:tcW w:w="2021" w:type="dxa"/>
            <w:gridSpan w:val="3"/>
            <w:tcBorders>
              <w:left w:val="single" w:sz="4" w:space="0" w:color="auto"/>
            </w:tcBorders>
          </w:tcPr>
          <w:p w:rsidR="00F359DE" w:rsidRPr="00854238" w:rsidRDefault="00F359DE" w:rsidP="00DC49B9">
            <w:pPr>
              <w:ind w:left="57" w:right="57"/>
              <w:rPr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7484" w:type="dxa"/>
            <w:gridSpan w:val="3"/>
            <w:tcBorders>
              <w:top w:val="single" w:sz="4" w:space="0" w:color="auto"/>
            </w:tcBorders>
          </w:tcPr>
          <w:p w:rsidR="00F359DE" w:rsidRPr="00854238" w:rsidRDefault="00F359DE" w:rsidP="00DC49B9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napToGrid w:val="0"/>
                <w:color w:val="000000"/>
                <w:sz w:val="14"/>
                <w:szCs w:val="14"/>
              </w:rPr>
              <w:t>(</w:t>
            </w:r>
            <w:r w:rsidRPr="00854238">
              <w:rPr>
                <w:snapToGrid w:val="0"/>
                <w:color w:val="000000"/>
                <w:sz w:val="14"/>
                <w:szCs w:val="14"/>
              </w:rPr>
              <w:t>указывается должность, фамилия, имя, отчество контактного лица эмитента)</w:t>
            </w:r>
          </w:p>
        </w:tc>
        <w:tc>
          <w:tcPr>
            <w:tcW w:w="135" w:type="dxa"/>
            <w:tcBorders>
              <w:right w:val="single" w:sz="4" w:space="0" w:color="auto"/>
            </w:tcBorders>
          </w:tcPr>
          <w:p w:rsidR="00F359DE" w:rsidRPr="00854238" w:rsidRDefault="00F359DE" w:rsidP="00DC49B9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</w:tr>
      <w:tr w:rsidR="00F359DE" w:rsidRPr="00B0668E" w:rsidTr="00DC49B9">
        <w:trPr>
          <w:trHeight w:val="284"/>
        </w:trPr>
        <w:tc>
          <w:tcPr>
            <w:tcW w:w="1139" w:type="dxa"/>
            <w:gridSpan w:val="2"/>
            <w:tcBorders>
              <w:left w:val="single" w:sz="4" w:space="0" w:color="auto"/>
            </w:tcBorders>
            <w:vAlign w:val="bottom"/>
          </w:tcPr>
          <w:p w:rsidR="00F359DE" w:rsidRPr="00B0668E" w:rsidRDefault="00F359DE" w:rsidP="00DC49B9">
            <w:pPr>
              <w:ind w:left="57" w:right="57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Телефон:</w:t>
            </w:r>
          </w:p>
        </w:tc>
        <w:tc>
          <w:tcPr>
            <w:tcW w:w="8366" w:type="dxa"/>
            <w:gridSpan w:val="4"/>
            <w:tcBorders>
              <w:top w:val="nil"/>
              <w:bottom w:val="single" w:sz="4" w:space="0" w:color="auto"/>
            </w:tcBorders>
            <w:vAlign w:val="bottom"/>
          </w:tcPr>
          <w:p w:rsidR="00F359DE" w:rsidRPr="00B0668E" w:rsidRDefault="00F359DE" w:rsidP="00DC49B9">
            <w:pPr>
              <w:ind w:left="57" w:right="57"/>
              <w:jc w:val="center"/>
            </w:pPr>
            <w:r>
              <w:t>(8 346 2) 36-46-82</w:t>
            </w:r>
          </w:p>
        </w:tc>
        <w:tc>
          <w:tcPr>
            <w:tcW w:w="135" w:type="dxa"/>
            <w:tcBorders>
              <w:right w:val="single" w:sz="4" w:space="0" w:color="auto"/>
            </w:tcBorders>
            <w:vAlign w:val="bottom"/>
          </w:tcPr>
          <w:p w:rsidR="00F359DE" w:rsidRPr="00B0668E" w:rsidRDefault="00F359DE" w:rsidP="00DC49B9">
            <w:pPr>
              <w:ind w:left="57" w:right="57"/>
              <w:jc w:val="center"/>
            </w:pPr>
          </w:p>
        </w:tc>
      </w:tr>
      <w:tr w:rsidR="00F359DE" w:rsidRPr="00854238" w:rsidTr="00DC49B9">
        <w:tc>
          <w:tcPr>
            <w:tcW w:w="1139" w:type="dxa"/>
            <w:gridSpan w:val="2"/>
            <w:tcBorders>
              <w:left w:val="single" w:sz="4" w:space="0" w:color="auto"/>
            </w:tcBorders>
          </w:tcPr>
          <w:p w:rsidR="00F359DE" w:rsidRPr="00854238" w:rsidRDefault="00F359DE" w:rsidP="00DC49B9">
            <w:pPr>
              <w:ind w:left="57" w:right="57"/>
              <w:rPr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8366" w:type="dxa"/>
            <w:gridSpan w:val="4"/>
          </w:tcPr>
          <w:p w:rsidR="00F359DE" w:rsidRPr="00854238" w:rsidRDefault="00F359DE" w:rsidP="00DC49B9">
            <w:pPr>
              <w:ind w:left="57" w:right="57"/>
              <w:jc w:val="center"/>
              <w:rPr>
                <w:sz w:val="14"/>
                <w:szCs w:val="14"/>
              </w:rPr>
            </w:pPr>
            <w:r w:rsidRPr="00854238">
              <w:rPr>
                <w:snapToGrid w:val="0"/>
                <w:color w:val="000000"/>
                <w:sz w:val="14"/>
                <w:szCs w:val="14"/>
              </w:rPr>
              <w:t>(указывается номер (номера) телефона контактного лица)</w:t>
            </w:r>
          </w:p>
        </w:tc>
        <w:tc>
          <w:tcPr>
            <w:tcW w:w="135" w:type="dxa"/>
            <w:tcBorders>
              <w:right w:val="single" w:sz="4" w:space="0" w:color="auto"/>
            </w:tcBorders>
          </w:tcPr>
          <w:p w:rsidR="00F359DE" w:rsidRPr="00854238" w:rsidRDefault="00F359DE" w:rsidP="00DC49B9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</w:tr>
      <w:tr w:rsidR="00F359DE" w:rsidRPr="00B0668E" w:rsidTr="00DC49B9">
        <w:trPr>
          <w:trHeight w:val="284"/>
        </w:trPr>
        <w:tc>
          <w:tcPr>
            <w:tcW w:w="747" w:type="dxa"/>
            <w:tcBorders>
              <w:left w:val="single" w:sz="4" w:space="0" w:color="auto"/>
            </w:tcBorders>
            <w:vAlign w:val="bottom"/>
          </w:tcPr>
          <w:p w:rsidR="00F359DE" w:rsidRPr="00B0668E" w:rsidRDefault="00F359DE" w:rsidP="00DC49B9">
            <w:pPr>
              <w:ind w:left="57" w:right="57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Факс:</w:t>
            </w:r>
          </w:p>
        </w:tc>
        <w:tc>
          <w:tcPr>
            <w:tcW w:w="8758" w:type="dxa"/>
            <w:gridSpan w:val="5"/>
            <w:tcBorders>
              <w:top w:val="nil"/>
              <w:bottom w:val="single" w:sz="4" w:space="0" w:color="auto"/>
            </w:tcBorders>
            <w:vAlign w:val="bottom"/>
          </w:tcPr>
          <w:p w:rsidR="00F359DE" w:rsidRPr="00B0668E" w:rsidRDefault="00F359DE" w:rsidP="00DC49B9">
            <w:pPr>
              <w:ind w:left="57" w:right="57"/>
              <w:jc w:val="center"/>
            </w:pPr>
            <w:r>
              <w:t>(8 346 2) 36-46-82</w:t>
            </w:r>
            <w:r w:rsidR="00DC49B9">
              <w:t xml:space="preserve">                                                         </w:t>
            </w:r>
          </w:p>
        </w:tc>
        <w:tc>
          <w:tcPr>
            <w:tcW w:w="135" w:type="dxa"/>
            <w:tcBorders>
              <w:right w:val="single" w:sz="4" w:space="0" w:color="auto"/>
            </w:tcBorders>
            <w:vAlign w:val="bottom"/>
          </w:tcPr>
          <w:p w:rsidR="00F359DE" w:rsidRPr="00B0668E" w:rsidRDefault="00F359DE" w:rsidP="00DC49B9">
            <w:pPr>
              <w:ind w:left="57" w:right="57"/>
              <w:jc w:val="center"/>
            </w:pPr>
          </w:p>
        </w:tc>
      </w:tr>
      <w:tr w:rsidR="00F359DE" w:rsidRPr="00854238" w:rsidTr="00DC49B9">
        <w:tc>
          <w:tcPr>
            <w:tcW w:w="747" w:type="dxa"/>
            <w:tcBorders>
              <w:left w:val="single" w:sz="4" w:space="0" w:color="auto"/>
            </w:tcBorders>
          </w:tcPr>
          <w:p w:rsidR="00F359DE" w:rsidRPr="00854238" w:rsidRDefault="00F359DE" w:rsidP="00DC49B9">
            <w:pPr>
              <w:ind w:left="57" w:right="57"/>
              <w:rPr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8758" w:type="dxa"/>
            <w:gridSpan w:val="5"/>
          </w:tcPr>
          <w:p w:rsidR="00F359DE" w:rsidRPr="00854238" w:rsidRDefault="00F359DE" w:rsidP="00DC49B9">
            <w:pPr>
              <w:ind w:left="57" w:right="57"/>
              <w:jc w:val="center"/>
              <w:rPr>
                <w:sz w:val="14"/>
                <w:szCs w:val="14"/>
              </w:rPr>
            </w:pPr>
            <w:r w:rsidRPr="00854238">
              <w:rPr>
                <w:snapToGrid w:val="0"/>
                <w:color w:val="000000"/>
                <w:sz w:val="14"/>
                <w:szCs w:val="14"/>
              </w:rPr>
              <w:t>(указывается номер (номера) факса эмитента)</w:t>
            </w:r>
          </w:p>
        </w:tc>
        <w:tc>
          <w:tcPr>
            <w:tcW w:w="135" w:type="dxa"/>
            <w:tcBorders>
              <w:right w:val="single" w:sz="4" w:space="0" w:color="auto"/>
            </w:tcBorders>
          </w:tcPr>
          <w:p w:rsidR="00F359DE" w:rsidRPr="00854238" w:rsidRDefault="00F359DE" w:rsidP="00DC49B9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</w:tr>
      <w:tr w:rsidR="00F359DE" w:rsidRPr="00B0668E" w:rsidTr="00DC49B9">
        <w:trPr>
          <w:trHeight w:val="284"/>
        </w:trPr>
        <w:tc>
          <w:tcPr>
            <w:tcW w:w="2945" w:type="dxa"/>
            <w:gridSpan w:val="4"/>
            <w:tcBorders>
              <w:left w:val="single" w:sz="4" w:space="0" w:color="auto"/>
            </w:tcBorders>
            <w:vAlign w:val="bottom"/>
          </w:tcPr>
          <w:p w:rsidR="00F359DE" w:rsidRPr="00B0668E" w:rsidRDefault="00F359DE" w:rsidP="00DC49B9">
            <w:pPr>
              <w:ind w:left="57" w:right="57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Адрес электронной почты:</w:t>
            </w:r>
          </w:p>
        </w:tc>
        <w:tc>
          <w:tcPr>
            <w:tcW w:w="6560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F359DE" w:rsidRPr="00CC0521" w:rsidRDefault="00F359DE" w:rsidP="00DC49B9">
            <w:pPr>
              <w:ind w:left="57" w:right="57"/>
              <w:jc w:val="center"/>
              <w:rPr>
                <w:lang w:val="en-US"/>
              </w:rPr>
            </w:pPr>
            <w:r w:rsidRPr="00CC0521">
              <w:rPr>
                <w:lang w:val="en-US"/>
              </w:rPr>
              <w:t>savz@wsnet.ru</w:t>
            </w:r>
          </w:p>
        </w:tc>
        <w:tc>
          <w:tcPr>
            <w:tcW w:w="135" w:type="dxa"/>
            <w:tcBorders>
              <w:right w:val="single" w:sz="4" w:space="0" w:color="auto"/>
            </w:tcBorders>
            <w:vAlign w:val="bottom"/>
          </w:tcPr>
          <w:p w:rsidR="00F359DE" w:rsidRPr="00B0668E" w:rsidRDefault="00F359DE" w:rsidP="00DC49B9">
            <w:pPr>
              <w:ind w:left="57" w:right="57"/>
              <w:jc w:val="center"/>
            </w:pPr>
          </w:p>
        </w:tc>
      </w:tr>
      <w:tr w:rsidR="00F359DE" w:rsidRPr="00854238" w:rsidTr="00DC49B9">
        <w:tc>
          <w:tcPr>
            <w:tcW w:w="2945" w:type="dxa"/>
            <w:gridSpan w:val="4"/>
            <w:tcBorders>
              <w:left w:val="single" w:sz="4" w:space="0" w:color="auto"/>
            </w:tcBorders>
          </w:tcPr>
          <w:p w:rsidR="00F359DE" w:rsidRPr="00854238" w:rsidRDefault="00F359DE" w:rsidP="00DC49B9">
            <w:pPr>
              <w:ind w:left="57" w:right="57"/>
              <w:rPr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6560" w:type="dxa"/>
            <w:gridSpan w:val="2"/>
          </w:tcPr>
          <w:p w:rsidR="00F359DE" w:rsidRPr="00854238" w:rsidRDefault="00F359DE" w:rsidP="00DC49B9">
            <w:pPr>
              <w:ind w:left="57" w:right="57"/>
              <w:jc w:val="center"/>
              <w:rPr>
                <w:sz w:val="14"/>
                <w:szCs w:val="14"/>
              </w:rPr>
            </w:pPr>
            <w:r w:rsidRPr="00854238">
              <w:rPr>
                <w:sz w:val="14"/>
                <w:szCs w:val="14"/>
              </w:rPr>
              <w:t>(</w:t>
            </w:r>
            <w:r w:rsidRPr="00854238">
              <w:rPr>
                <w:snapToGrid w:val="0"/>
                <w:color w:val="000000"/>
                <w:sz w:val="14"/>
                <w:szCs w:val="14"/>
              </w:rPr>
              <w:t>указывается адрес электронной почты контактного лица (если имеется)</w:t>
            </w:r>
          </w:p>
        </w:tc>
        <w:tc>
          <w:tcPr>
            <w:tcW w:w="135" w:type="dxa"/>
            <w:tcBorders>
              <w:right w:val="single" w:sz="4" w:space="0" w:color="auto"/>
            </w:tcBorders>
          </w:tcPr>
          <w:p w:rsidR="00F359DE" w:rsidRPr="00854238" w:rsidRDefault="00F359DE" w:rsidP="00DC49B9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</w:tr>
      <w:tr w:rsidR="00F359DE" w:rsidRPr="00B0668E" w:rsidTr="00DC49B9">
        <w:trPr>
          <w:trHeight w:val="284"/>
        </w:trPr>
        <w:tc>
          <w:tcPr>
            <w:tcW w:w="4685" w:type="dxa"/>
            <w:gridSpan w:val="5"/>
            <w:tcBorders>
              <w:left w:val="single" w:sz="4" w:space="0" w:color="auto"/>
            </w:tcBorders>
            <w:vAlign w:val="bottom"/>
          </w:tcPr>
          <w:p w:rsidR="00F359DE" w:rsidRDefault="00F359DE" w:rsidP="00DC49B9">
            <w:pPr>
              <w:ind w:left="57" w:right="57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Адрес страницы (страниц) в сети Интернет,</w:t>
            </w:r>
          </w:p>
        </w:tc>
        <w:tc>
          <w:tcPr>
            <w:tcW w:w="4820" w:type="dxa"/>
            <w:tcBorders>
              <w:top w:val="nil"/>
              <w:bottom w:val="single" w:sz="4" w:space="0" w:color="auto"/>
            </w:tcBorders>
            <w:vAlign w:val="bottom"/>
          </w:tcPr>
          <w:p w:rsidR="00F359DE" w:rsidRPr="00A8626C" w:rsidRDefault="00F359DE" w:rsidP="00DC49B9">
            <w:pPr>
              <w:ind w:left="57" w:right="57"/>
              <w:jc w:val="center"/>
            </w:pPr>
            <w:r>
              <w:rPr>
                <w:lang w:val="en-US"/>
              </w:rPr>
              <w:t>http</w:t>
            </w:r>
            <w:r>
              <w:t>://</w:t>
            </w:r>
            <w:r>
              <w:rPr>
                <w:lang w:val="en-US"/>
              </w:rPr>
              <w:t>bus.isurgut.ru</w:t>
            </w:r>
            <w:r>
              <w:t>/</w:t>
            </w:r>
          </w:p>
        </w:tc>
        <w:tc>
          <w:tcPr>
            <w:tcW w:w="135" w:type="dxa"/>
            <w:tcBorders>
              <w:right w:val="single" w:sz="4" w:space="0" w:color="auto"/>
            </w:tcBorders>
            <w:vAlign w:val="bottom"/>
          </w:tcPr>
          <w:p w:rsidR="00F359DE" w:rsidRPr="00B0668E" w:rsidRDefault="00F359DE" w:rsidP="00DC49B9">
            <w:pPr>
              <w:ind w:left="57" w:right="57"/>
              <w:jc w:val="center"/>
            </w:pPr>
          </w:p>
        </w:tc>
      </w:tr>
      <w:tr w:rsidR="00F359DE" w:rsidRPr="00B0668E" w:rsidTr="00DC49B9">
        <w:trPr>
          <w:trHeight w:val="284"/>
        </w:trPr>
        <w:tc>
          <w:tcPr>
            <w:tcW w:w="4685" w:type="dxa"/>
            <w:gridSpan w:val="5"/>
            <w:tcBorders>
              <w:left w:val="single" w:sz="4" w:space="0" w:color="auto"/>
            </w:tcBorders>
            <w:vAlign w:val="bottom"/>
          </w:tcPr>
          <w:p w:rsidR="00F359DE" w:rsidRDefault="00F359DE" w:rsidP="00DC49B9">
            <w:pPr>
              <w:ind w:left="57" w:right="57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на которой раскрывается информация,</w:t>
            </w:r>
          </w:p>
        </w:tc>
        <w:tc>
          <w:tcPr>
            <w:tcW w:w="4820" w:type="dxa"/>
            <w:vAlign w:val="bottom"/>
          </w:tcPr>
          <w:p w:rsidR="00F359DE" w:rsidRPr="00CC0521" w:rsidRDefault="00F359DE" w:rsidP="00DC49B9">
            <w:pPr>
              <w:ind w:left="57" w:right="57"/>
              <w:jc w:val="center"/>
              <w:rPr>
                <w:lang w:val="en-US"/>
              </w:rPr>
            </w:pPr>
          </w:p>
        </w:tc>
        <w:tc>
          <w:tcPr>
            <w:tcW w:w="135" w:type="dxa"/>
            <w:tcBorders>
              <w:right w:val="single" w:sz="4" w:space="0" w:color="auto"/>
            </w:tcBorders>
            <w:vAlign w:val="bottom"/>
          </w:tcPr>
          <w:p w:rsidR="00F359DE" w:rsidRPr="00B0668E" w:rsidRDefault="00F359DE" w:rsidP="00DC49B9">
            <w:pPr>
              <w:ind w:left="57" w:right="57"/>
              <w:jc w:val="center"/>
            </w:pPr>
          </w:p>
        </w:tc>
      </w:tr>
      <w:tr w:rsidR="00F359DE" w:rsidRPr="00B0668E" w:rsidTr="00DC49B9">
        <w:trPr>
          <w:trHeight w:val="284"/>
        </w:trPr>
        <w:tc>
          <w:tcPr>
            <w:tcW w:w="950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F359DE" w:rsidRPr="00CC0521" w:rsidRDefault="00F359DE" w:rsidP="00DC49B9">
            <w:pPr>
              <w:ind w:left="57" w:right="57"/>
            </w:pPr>
            <w:r>
              <w:rPr>
                <w:snapToGrid w:val="0"/>
                <w:color w:val="000000"/>
              </w:rPr>
              <w:t>содержащаяся в настоящем ежеквартальном отчете</w:t>
            </w:r>
          </w:p>
        </w:tc>
        <w:tc>
          <w:tcPr>
            <w:tcW w:w="13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F359DE" w:rsidRPr="00B0668E" w:rsidRDefault="00F359DE" w:rsidP="00DC49B9">
            <w:pPr>
              <w:ind w:left="57" w:right="57"/>
              <w:jc w:val="center"/>
            </w:pPr>
          </w:p>
        </w:tc>
      </w:tr>
    </w:tbl>
    <w:p w:rsidR="00F359DE" w:rsidRDefault="00F359DE" w:rsidP="00F359DE">
      <w:pPr>
        <w:adjustRightInd w:val="0"/>
        <w:jc w:val="center"/>
        <w:rPr>
          <w:rFonts w:ascii="Courier New" w:hAnsi="Courier New" w:cs="Courier New"/>
          <w:b/>
          <w:bCs/>
          <w:noProof/>
          <w:color w:val="000080"/>
          <w:sz w:val="20"/>
          <w:szCs w:val="20"/>
        </w:rPr>
      </w:pPr>
    </w:p>
    <w:p w:rsidR="00F359DE" w:rsidRDefault="00F359DE" w:rsidP="00F359DE">
      <w:pPr>
        <w:adjustRightInd w:val="0"/>
        <w:jc w:val="center"/>
        <w:rPr>
          <w:rFonts w:ascii="Courier New" w:hAnsi="Courier New" w:cs="Courier New"/>
          <w:b/>
          <w:bCs/>
          <w:noProof/>
          <w:color w:val="000080"/>
          <w:sz w:val="20"/>
          <w:szCs w:val="20"/>
        </w:rPr>
      </w:pPr>
    </w:p>
    <w:p w:rsidR="00F359DE" w:rsidRPr="00A153B5" w:rsidRDefault="00F359DE" w:rsidP="00F359DE">
      <w:pPr>
        <w:adjustRightInd w:val="0"/>
        <w:jc w:val="center"/>
        <w:rPr>
          <w:i/>
          <w:sz w:val="20"/>
          <w:szCs w:val="20"/>
        </w:rPr>
      </w:pPr>
      <w:bookmarkStart w:id="0" w:name="sub_8222"/>
      <w:r w:rsidRPr="00A153B5">
        <w:rPr>
          <w:b/>
          <w:bCs/>
          <w:i/>
          <w:noProof/>
          <w:color w:val="000080"/>
          <w:sz w:val="20"/>
          <w:szCs w:val="20"/>
        </w:rPr>
        <w:lastRenderedPageBreak/>
        <w:t>Введение</w:t>
      </w:r>
    </w:p>
    <w:bookmarkEnd w:id="0"/>
    <w:p w:rsidR="00F359DE" w:rsidRPr="00A153B5" w:rsidRDefault="00F359DE" w:rsidP="00F359DE">
      <w:pPr>
        <w:adjustRightInd w:val="0"/>
        <w:ind w:right="818"/>
        <w:jc w:val="both"/>
        <w:rPr>
          <w:i/>
          <w:sz w:val="20"/>
          <w:szCs w:val="20"/>
        </w:rPr>
      </w:pPr>
      <w:r w:rsidRPr="00A153B5">
        <w:rPr>
          <w:i/>
          <w:noProof/>
          <w:sz w:val="20"/>
          <w:szCs w:val="20"/>
        </w:rPr>
        <w:t xml:space="preserve">     а)Открытое  акционерное  общество  «Сургутский  автобус»  (ОАО «Сургутский автобус»)</w:t>
      </w:r>
    </w:p>
    <w:p w:rsidR="00F359DE" w:rsidRPr="00A153B5" w:rsidRDefault="00F359DE" w:rsidP="00F359DE">
      <w:pPr>
        <w:adjustRightInd w:val="0"/>
        <w:ind w:right="818"/>
        <w:jc w:val="both"/>
        <w:rPr>
          <w:i/>
          <w:sz w:val="20"/>
          <w:szCs w:val="20"/>
        </w:rPr>
      </w:pPr>
      <w:r w:rsidRPr="00A153B5">
        <w:rPr>
          <w:i/>
          <w:sz w:val="20"/>
          <w:szCs w:val="20"/>
        </w:rPr>
        <w:t xml:space="preserve">     </w:t>
      </w:r>
      <w:r w:rsidRPr="00A153B5">
        <w:rPr>
          <w:i/>
          <w:noProof/>
          <w:sz w:val="20"/>
          <w:szCs w:val="20"/>
        </w:rPr>
        <w:t>б) Росийская Федерация, Тюменская обл., г.Сургут, ул.Кукуевицкого 5/2,628400</w:t>
      </w:r>
    </w:p>
    <w:p w:rsidR="00F359DE" w:rsidRPr="00A153B5" w:rsidRDefault="00F359DE" w:rsidP="00F359DE">
      <w:pPr>
        <w:adjustRightInd w:val="0"/>
        <w:jc w:val="both"/>
        <w:rPr>
          <w:i/>
          <w:sz w:val="20"/>
          <w:szCs w:val="20"/>
        </w:rPr>
      </w:pPr>
      <w:r w:rsidRPr="00A153B5">
        <w:rPr>
          <w:i/>
          <w:noProof/>
          <w:sz w:val="20"/>
          <w:szCs w:val="20"/>
        </w:rPr>
        <w:t xml:space="preserve">     в) тел.\ факс (3462)36-46-82, </w:t>
      </w:r>
      <w:hyperlink r:id="rId8" w:history="1">
        <w:r w:rsidRPr="00A153B5">
          <w:rPr>
            <w:rStyle w:val="a5"/>
            <w:i/>
            <w:noProof/>
            <w:sz w:val="20"/>
            <w:szCs w:val="20"/>
            <w:lang w:val="en-US"/>
          </w:rPr>
          <w:t>savz</w:t>
        </w:r>
        <w:r w:rsidRPr="00A153B5">
          <w:rPr>
            <w:rStyle w:val="a5"/>
            <w:i/>
            <w:noProof/>
            <w:sz w:val="20"/>
            <w:szCs w:val="20"/>
          </w:rPr>
          <w:t>@</w:t>
        </w:r>
        <w:r w:rsidRPr="00A153B5">
          <w:rPr>
            <w:rStyle w:val="a5"/>
            <w:i/>
            <w:noProof/>
            <w:sz w:val="20"/>
            <w:szCs w:val="20"/>
            <w:lang w:val="en-US"/>
          </w:rPr>
          <w:t>wsnet</w:t>
        </w:r>
        <w:r w:rsidRPr="00A153B5">
          <w:rPr>
            <w:rStyle w:val="a5"/>
            <w:i/>
            <w:noProof/>
            <w:sz w:val="20"/>
            <w:szCs w:val="20"/>
          </w:rPr>
          <w:t>.</w:t>
        </w:r>
        <w:r w:rsidRPr="00A153B5">
          <w:rPr>
            <w:rStyle w:val="a5"/>
            <w:i/>
            <w:noProof/>
            <w:sz w:val="20"/>
            <w:szCs w:val="20"/>
            <w:lang w:val="en-US"/>
          </w:rPr>
          <w:t>ru</w:t>
        </w:r>
      </w:hyperlink>
      <w:r w:rsidRPr="00A153B5">
        <w:rPr>
          <w:i/>
          <w:noProof/>
          <w:sz w:val="20"/>
          <w:szCs w:val="20"/>
        </w:rPr>
        <w:t xml:space="preserve">, </w:t>
      </w:r>
      <w:r w:rsidRPr="00A153B5">
        <w:rPr>
          <w:i/>
          <w:sz w:val="20"/>
          <w:szCs w:val="20"/>
          <w:lang w:val="en-US"/>
        </w:rPr>
        <w:t>http</w:t>
      </w:r>
      <w:r w:rsidRPr="00A153B5">
        <w:rPr>
          <w:i/>
          <w:sz w:val="20"/>
          <w:szCs w:val="20"/>
        </w:rPr>
        <w:t>://</w:t>
      </w:r>
      <w:r w:rsidRPr="00A153B5">
        <w:rPr>
          <w:i/>
          <w:sz w:val="20"/>
          <w:szCs w:val="20"/>
          <w:lang w:val="en-US"/>
        </w:rPr>
        <w:t>bus</w:t>
      </w:r>
      <w:r w:rsidRPr="00A153B5">
        <w:rPr>
          <w:i/>
          <w:sz w:val="20"/>
          <w:szCs w:val="20"/>
        </w:rPr>
        <w:t>.</w:t>
      </w:r>
      <w:r w:rsidRPr="00A153B5">
        <w:rPr>
          <w:i/>
          <w:sz w:val="20"/>
          <w:szCs w:val="20"/>
          <w:lang w:val="en-US"/>
        </w:rPr>
        <w:t>isurgut</w:t>
      </w:r>
      <w:r w:rsidRPr="00A153B5">
        <w:rPr>
          <w:i/>
          <w:sz w:val="20"/>
          <w:szCs w:val="20"/>
        </w:rPr>
        <w:t>.</w:t>
      </w:r>
      <w:r w:rsidRPr="00A153B5">
        <w:rPr>
          <w:i/>
          <w:sz w:val="20"/>
          <w:szCs w:val="20"/>
          <w:lang w:val="en-US"/>
        </w:rPr>
        <w:t>ru</w:t>
      </w:r>
      <w:r w:rsidRPr="00A153B5">
        <w:rPr>
          <w:i/>
          <w:sz w:val="20"/>
          <w:szCs w:val="20"/>
        </w:rPr>
        <w:t>/</w:t>
      </w:r>
    </w:p>
    <w:p w:rsidR="00F359DE" w:rsidRPr="00A153B5" w:rsidRDefault="00F359DE" w:rsidP="00F359DE">
      <w:pPr>
        <w:adjustRightInd w:val="0"/>
        <w:jc w:val="both"/>
        <w:rPr>
          <w:i/>
          <w:sz w:val="20"/>
          <w:szCs w:val="20"/>
        </w:rPr>
      </w:pPr>
      <w:r w:rsidRPr="00A153B5">
        <w:rPr>
          <w:i/>
          <w:noProof/>
          <w:sz w:val="20"/>
          <w:szCs w:val="20"/>
        </w:rPr>
        <w:t xml:space="preserve">     г) ценных  бумаг эмитент не имеет   </w:t>
      </w:r>
    </w:p>
    <w:p w:rsidR="00F359DE" w:rsidRPr="00A153B5" w:rsidRDefault="00F359DE" w:rsidP="00F359DE">
      <w:pPr>
        <w:adjustRightInd w:val="0"/>
        <w:jc w:val="both"/>
        <w:rPr>
          <w:i/>
          <w:sz w:val="20"/>
          <w:szCs w:val="20"/>
        </w:rPr>
      </w:pPr>
      <w:r w:rsidRPr="00A153B5">
        <w:rPr>
          <w:i/>
          <w:noProof/>
          <w:sz w:val="20"/>
          <w:szCs w:val="20"/>
        </w:rPr>
        <w:t xml:space="preserve">         </w:t>
      </w:r>
    </w:p>
    <w:p w:rsidR="00F359DE" w:rsidRPr="00A153B5" w:rsidRDefault="00F359DE" w:rsidP="00F359DE">
      <w:pPr>
        <w:adjustRightInd w:val="0"/>
        <w:jc w:val="both"/>
        <w:rPr>
          <w:i/>
          <w:sz w:val="20"/>
          <w:szCs w:val="20"/>
        </w:rPr>
      </w:pPr>
      <w:r w:rsidRPr="00A153B5">
        <w:rPr>
          <w:i/>
          <w:noProof/>
          <w:sz w:val="20"/>
          <w:szCs w:val="20"/>
        </w:rPr>
        <w:t xml:space="preserve">     </w:t>
      </w:r>
      <w:r>
        <w:rPr>
          <w:i/>
          <w:noProof/>
          <w:sz w:val="20"/>
          <w:szCs w:val="20"/>
        </w:rPr>
        <w:tab/>
      </w:r>
      <w:r w:rsidRPr="00A153B5">
        <w:rPr>
          <w:i/>
          <w:noProof/>
          <w:sz w:val="20"/>
          <w:szCs w:val="20"/>
        </w:rPr>
        <w:t>"Настоящий  ежеквартальный  отчет   содержит   оценки   и   прогнозы</w:t>
      </w:r>
      <w:r>
        <w:rPr>
          <w:i/>
          <w:sz w:val="20"/>
          <w:szCs w:val="20"/>
        </w:rPr>
        <w:t xml:space="preserve"> </w:t>
      </w:r>
      <w:r w:rsidRPr="00A153B5">
        <w:rPr>
          <w:i/>
          <w:noProof/>
          <w:sz w:val="20"/>
          <w:szCs w:val="20"/>
        </w:rPr>
        <w:t>уполномоченных органов управления  эмитента  касательно  будущих  событий</w:t>
      </w:r>
      <w:r>
        <w:rPr>
          <w:i/>
          <w:sz w:val="20"/>
          <w:szCs w:val="20"/>
        </w:rPr>
        <w:t xml:space="preserve"> </w:t>
      </w:r>
      <w:r w:rsidRPr="00A153B5">
        <w:rPr>
          <w:i/>
          <w:noProof/>
          <w:sz w:val="20"/>
          <w:szCs w:val="20"/>
        </w:rPr>
        <w:t>и/или действий, перспектив развития отрасли экономики, в которой  эмитент</w:t>
      </w:r>
      <w:r>
        <w:rPr>
          <w:i/>
          <w:sz w:val="20"/>
          <w:szCs w:val="20"/>
        </w:rPr>
        <w:t xml:space="preserve"> </w:t>
      </w:r>
      <w:r w:rsidRPr="00A153B5">
        <w:rPr>
          <w:i/>
          <w:noProof/>
          <w:sz w:val="20"/>
          <w:szCs w:val="20"/>
        </w:rPr>
        <w:t>осуществляет основную деятельность, и результатов деятельности  эмитента,</w:t>
      </w:r>
      <w:r>
        <w:rPr>
          <w:i/>
          <w:sz w:val="20"/>
          <w:szCs w:val="20"/>
        </w:rPr>
        <w:t xml:space="preserve"> </w:t>
      </w:r>
      <w:r w:rsidRPr="00A153B5">
        <w:rPr>
          <w:i/>
          <w:noProof/>
          <w:sz w:val="20"/>
          <w:szCs w:val="20"/>
        </w:rPr>
        <w:t>в том числе планов эмитента, вероятности наступления определенных событий</w:t>
      </w:r>
      <w:r>
        <w:rPr>
          <w:i/>
          <w:sz w:val="20"/>
          <w:szCs w:val="20"/>
        </w:rPr>
        <w:t xml:space="preserve"> </w:t>
      </w:r>
      <w:r w:rsidRPr="00A153B5">
        <w:rPr>
          <w:i/>
          <w:noProof/>
          <w:sz w:val="20"/>
          <w:szCs w:val="20"/>
        </w:rPr>
        <w:t>и  совершения  определенных  действий.  Инвесторы  не  должны   полностью</w:t>
      </w:r>
      <w:r>
        <w:rPr>
          <w:i/>
          <w:sz w:val="20"/>
          <w:szCs w:val="20"/>
        </w:rPr>
        <w:t xml:space="preserve"> </w:t>
      </w:r>
      <w:r w:rsidRPr="00A153B5">
        <w:rPr>
          <w:i/>
          <w:noProof/>
          <w:sz w:val="20"/>
          <w:szCs w:val="20"/>
        </w:rPr>
        <w:t>полагаться на оценки и прогнозы  органов  управления  эмитента,   так как</w:t>
      </w:r>
      <w:r>
        <w:rPr>
          <w:i/>
          <w:sz w:val="20"/>
          <w:szCs w:val="20"/>
        </w:rPr>
        <w:t xml:space="preserve"> </w:t>
      </w:r>
      <w:r w:rsidRPr="00A153B5">
        <w:rPr>
          <w:i/>
          <w:noProof/>
          <w:sz w:val="20"/>
          <w:szCs w:val="20"/>
        </w:rPr>
        <w:t>фактические результаты деятельности эмитента в будущем  могут  отличаться</w:t>
      </w:r>
      <w:r>
        <w:rPr>
          <w:i/>
          <w:sz w:val="20"/>
          <w:szCs w:val="20"/>
        </w:rPr>
        <w:t xml:space="preserve"> </w:t>
      </w:r>
      <w:r w:rsidRPr="00A153B5">
        <w:rPr>
          <w:i/>
          <w:noProof/>
          <w:sz w:val="20"/>
          <w:szCs w:val="20"/>
        </w:rPr>
        <w:t>от прогнозируемых результатов по  многим  причинам.  Приобретение  ценных</w:t>
      </w:r>
      <w:r>
        <w:rPr>
          <w:i/>
          <w:sz w:val="20"/>
          <w:szCs w:val="20"/>
        </w:rPr>
        <w:t xml:space="preserve"> </w:t>
      </w:r>
      <w:r w:rsidRPr="00A153B5">
        <w:rPr>
          <w:i/>
          <w:noProof/>
          <w:sz w:val="20"/>
          <w:szCs w:val="20"/>
        </w:rPr>
        <w:t>бумаг эмитента связано с рисками, описанными в  настоящем  ежеквартальном</w:t>
      </w:r>
      <w:r>
        <w:rPr>
          <w:i/>
          <w:sz w:val="20"/>
          <w:szCs w:val="20"/>
        </w:rPr>
        <w:t xml:space="preserve"> </w:t>
      </w:r>
      <w:r w:rsidRPr="00A153B5">
        <w:rPr>
          <w:i/>
          <w:noProof/>
          <w:sz w:val="20"/>
          <w:szCs w:val="20"/>
        </w:rPr>
        <w:t>отчете".</w:t>
      </w:r>
    </w:p>
    <w:p w:rsidR="00F359DE" w:rsidRPr="00A153B5" w:rsidRDefault="00F359DE" w:rsidP="00F359DE">
      <w:pPr>
        <w:adjustRightInd w:val="0"/>
        <w:jc w:val="both"/>
        <w:rPr>
          <w:i/>
          <w:sz w:val="20"/>
          <w:szCs w:val="20"/>
        </w:rPr>
      </w:pPr>
    </w:p>
    <w:p w:rsidR="00F359DE" w:rsidRDefault="00F359DE" w:rsidP="00F359DE">
      <w:pPr>
        <w:adjustRightInd w:val="0"/>
        <w:jc w:val="center"/>
        <w:rPr>
          <w:i/>
          <w:sz w:val="20"/>
          <w:szCs w:val="20"/>
        </w:rPr>
      </w:pPr>
      <w:bookmarkStart w:id="1" w:name="sub_8100"/>
      <w:r w:rsidRPr="00A153B5">
        <w:rPr>
          <w:b/>
          <w:bCs/>
          <w:i/>
          <w:noProof/>
          <w:color w:val="000080"/>
          <w:sz w:val="20"/>
          <w:szCs w:val="20"/>
        </w:rPr>
        <w:t>I. Краткие сведения о лицах,</w:t>
      </w:r>
      <w:bookmarkEnd w:id="1"/>
      <w:r>
        <w:rPr>
          <w:b/>
          <w:bCs/>
          <w:i/>
          <w:noProof/>
          <w:color w:val="000080"/>
          <w:sz w:val="20"/>
          <w:szCs w:val="20"/>
        </w:rPr>
        <w:t xml:space="preserve"> </w:t>
      </w:r>
      <w:r w:rsidRPr="00A153B5">
        <w:rPr>
          <w:b/>
          <w:bCs/>
          <w:i/>
          <w:noProof/>
          <w:color w:val="000080"/>
          <w:sz w:val="20"/>
          <w:szCs w:val="20"/>
        </w:rPr>
        <w:t xml:space="preserve">входящих в состав органов </w:t>
      </w:r>
      <w:r>
        <w:rPr>
          <w:b/>
          <w:bCs/>
          <w:i/>
          <w:noProof/>
          <w:color w:val="000080"/>
          <w:sz w:val="20"/>
          <w:szCs w:val="20"/>
        </w:rPr>
        <w:t xml:space="preserve">управления эмитента, сведения о </w:t>
      </w:r>
      <w:r w:rsidRPr="00A153B5">
        <w:rPr>
          <w:b/>
          <w:bCs/>
          <w:i/>
          <w:noProof/>
          <w:color w:val="000080"/>
          <w:sz w:val="20"/>
          <w:szCs w:val="20"/>
        </w:rPr>
        <w:t>банковских</w:t>
      </w:r>
      <w:r>
        <w:rPr>
          <w:i/>
          <w:sz w:val="20"/>
          <w:szCs w:val="20"/>
        </w:rPr>
        <w:t xml:space="preserve"> </w:t>
      </w:r>
      <w:r w:rsidRPr="00A153B5">
        <w:rPr>
          <w:b/>
          <w:bCs/>
          <w:i/>
          <w:noProof/>
          <w:color w:val="000080"/>
          <w:sz w:val="20"/>
          <w:szCs w:val="20"/>
        </w:rPr>
        <w:t>счетах, об аудиторе, оценщике и о финансовом консультанте эмитента,</w:t>
      </w:r>
      <w:r w:rsidRPr="00A153B5">
        <w:rPr>
          <w:i/>
          <w:noProof/>
          <w:sz w:val="20"/>
          <w:szCs w:val="20"/>
        </w:rPr>
        <w:t xml:space="preserve"> </w:t>
      </w:r>
      <w:r w:rsidRPr="00A153B5">
        <w:rPr>
          <w:b/>
          <w:bCs/>
          <w:i/>
          <w:noProof/>
          <w:color w:val="000080"/>
          <w:sz w:val="20"/>
          <w:szCs w:val="20"/>
        </w:rPr>
        <w:t>а также об иных лицах, подписавших ежеквартальный отчет</w:t>
      </w:r>
    </w:p>
    <w:p w:rsidR="00F359DE" w:rsidRPr="00A153B5" w:rsidRDefault="00F359DE" w:rsidP="00F359DE">
      <w:pPr>
        <w:adjustRightInd w:val="0"/>
        <w:jc w:val="center"/>
        <w:rPr>
          <w:i/>
          <w:sz w:val="20"/>
          <w:szCs w:val="20"/>
        </w:rPr>
      </w:pPr>
      <w:bookmarkStart w:id="2" w:name="sub_8011"/>
      <w:r w:rsidRPr="00A153B5">
        <w:rPr>
          <w:b/>
          <w:bCs/>
          <w:i/>
          <w:noProof/>
          <w:color w:val="000080"/>
          <w:sz w:val="20"/>
          <w:szCs w:val="20"/>
        </w:rPr>
        <w:t>1.1. Лица, входящие в состав органов управления эмитента</w:t>
      </w:r>
      <w:bookmarkEnd w:id="2"/>
    </w:p>
    <w:p w:rsidR="00F359DE" w:rsidRPr="00A153B5" w:rsidRDefault="00F359DE" w:rsidP="00F359DE">
      <w:pPr>
        <w:adjustRightInd w:val="0"/>
        <w:jc w:val="both"/>
        <w:rPr>
          <w:i/>
          <w:noProof/>
          <w:sz w:val="20"/>
          <w:szCs w:val="20"/>
        </w:rPr>
      </w:pPr>
      <w:r w:rsidRPr="00A153B5">
        <w:rPr>
          <w:i/>
          <w:noProof/>
          <w:sz w:val="20"/>
          <w:szCs w:val="20"/>
        </w:rPr>
        <w:t xml:space="preserve">    а)Чеботов Геннадий Афанасьевич</w:t>
      </w:r>
      <w:r>
        <w:rPr>
          <w:i/>
          <w:noProof/>
          <w:sz w:val="20"/>
          <w:szCs w:val="20"/>
        </w:rPr>
        <w:t xml:space="preserve"> </w:t>
      </w:r>
      <w:r w:rsidRPr="00A153B5">
        <w:rPr>
          <w:i/>
          <w:noProof/>
          <w:sz w:val="20"/>
          <w:szCs w:val="20"/>
        </w:rPr>
        <w:t>год рождения: 1940</w:t>
      </w:r>
    </w:p>
    <w:p w:rsidR="00F359DE" w:rsidRPr="00A153B5" w:rsidRDefault="00F359DE" w:rsidP="00F359DE">
      <w:pPr>
        <w:adjustRightInd w:val="0"/>
        <w:jc w:val="both"/>
        <w:rPr>
          <w:i/>
          <w:noProof/>
          <w:sz w:val="20"/>
          <w:szCs w:val="20"/>
        </w:rPr>
      </w:pPr>
      <w:r w:rsidRPr="00A153B5">
        <w:rPr>
          <w:i/>
          <w:noProof/>
          <w:sz w:val="20"/>
          <w:szCs w:val="20"/>
        </w:rPr>
        <w:t xml:space="preserve">    б)Подустов Сергей Павлович</w:t>
      </w:r>
      <w:r>
        <w:rPr>
          <w:i/>
          <w:noProof/>
          <w:sz w:val="20"/>
          <w:szCs w:val="20"/>
        </w:rPr>
        <w:t xml:space="preserve"> </w:t>
      </w:r>
      <w:r w:rsidRPr="00A153B5">
        <w:rPr>
          <w:i/>
          <w:noProof/>
          <w:sz w:val="20"/>
          <w:szCs w:val="20"/>
        </w:rPr>
        <w:t>год рождения: 1959</w:t>
      </w:r>
    </w:p>
    <w:p w:rsidR="00F359DE" w:rsidRPr="00A153B5" w:rsidRDefault="00F359DE" w:rsidP="00F359DE">
      <w:pPr>
        <w:adjustRightInd w:val="0"/>
        <w:jc w:val="both"/>
        <w:rPr>
          <w:i/>
          <w:noProof/>
          <w:sz w:val="20"/>
          <w:szCs w:val="20"/>
        </w:rPr>
      </w:pPr>
      <w:r>
        <w:rPr>
          <w:i/>
          <w:sz w:val="20"/>
          <w:szCs w:val="20"/>
        </w:rPr>
        <w:t xml:space="preserve">   </w:t>
      </w:r>
      <w:r w:rsidRPr="00A153B5">
        <w:rPr>
          <w:i/>
          <w:sz w:val="20"/>
          <w:szCs w:val="20"/>
        </w:rPr>
        <w:t xml:space="preserve"> </w:t>
      </w:r>
      <w:r w:rsidRPr="00A153B5">
        <w:rPr>
          <w:i/>
          <w:noProof/>
          <w:sz w:val="20"/>
          <w:szCs w:val="20"/>
        </w:rPr>
        <w:t>в)Штрахова Наталья Афанасьевна</w:t>
      </w:r>
      <w:r>
        <w:rPr>
          <w:i/>
          <w:noProof/>
          <w:sz w:val="20"/>
          <w:szCs w:val="20"/>
        </w:rPr>
        <w:t xml:space="preserve"> </w:t>
      </w:r>
      <w:r w:rsidRPr="00A153B5">
        <w:rPr>
          <w:i/>
          <w:noProof/>
          <w:sz w:val="20"/>
          <w:szCs w:val="20"/>
        </w:rPr>
        <w:t>год рождения: 1956</w:t>
      </w:r>
    </w:p>
    <w:p w:rsidR="00F359DE" w:rsidRPr="00A153B5" w:rsidRDefault="00F359DE" w:rsidP="00F359DE">
      <w:pPr>
        <w:adjustRightInd w:val="0"/>
        <w:jc w:val="both"/>
        <w:rPr>
          <w:i/>
          <w:noProof/>
          <w:sz w:val="20"/>
          <w:szCs w:val="20"/>
        </w:rPr>
      </w:pPr>
      <w:r w:rsidRPr="00A153B5">
        <w:rPr>
          <w:i/>
          <w:noProof/>
          <w:sz w:val="20"/>
          <w:szCs w:val="20"/>
        </w:rPr>
        <w:t>Единоличный исполнительный орган: Генеральный директор</w:t>
      </w:r>
      <w:r>
        <w:rPr>
          <w:i/>
          <w:noProof/>
          <w:sz w:val="20"/>
          <w:szCs w:val="20"/>
        </w:rPr>
        <w:t xml:space="preserve"> </w:t>
      </w:r>
      <w:r w:rsidRPr="00A153B5">
        <w:rPr>
          <w:i/>
          <w:noProof/>
          <w:sz w:val="20"/>
          <w:szCs w:val="20"/>
        </w:rPr>
        <w:t>Чеботов Геннадий Афанасьевич</w:t>
      </w:r>
      <w:r>
        <w:rPr>
          <w:i/>
          <w:noProof/>
          <w:sz w:val="20"/>
          <w:szCs w:val="20"/>
        </w:rPr>
        <w:t xml:space="preserve"> </w:t>
      </w:r>
      <w:r w:rsidRPr="00A153B5">
        <w:rPr>
          <w:i/>
          <w:noProof/>
          <w:sz w:val="20"/>
          <w:szCs w:val="20"/>
        </w:rPr>
        <w:t>год рождения: 1940</w:t>
      </w:r>
    </w:p>
    <w:p w:rsidR="00F359DE" w:rsidRPr="00A153B5" w:rsidRDefault="00F359DE" w:rsidP="00F359DE">
      <w:pPr>
        <w:adjustRightInd w:val="0"/>
        <w:ind w:right="818"/>
        <w:jc w:val="both"/>
        <w:rPr>
          <w:i/>
          <w:sz w:val="20"/>
          <w:szCs w:val="20"/>
        </w:rPr>
      </w:pPr>
      <w:r w:rsidRPr="00A153B5">
        <w:rPr>
          <w:i/>
          <w:noProof/>
          <w:sz w:val="20"/>
          <w:szCs w:val="20"/>
        </w:rPr>
        <w:t>В соответствии с Уставом Общества коллегиальный исполнительный орган не предусмотрен.</w:t>
      </w:r>
    </w:p>
    <w:p w:rsidR="00F359DE" w:rsidRPr="00A153B5" w:rsidRDefault="00F359DE" w:rsidP="00F359DE">
      <w:pPr>
        <w:adjustRightInd w:val="0"/>
        <w:jc w:val="both"/>
        <w:rPr>
          <w:i/>
          <w:sz w:val="20"/>
          <w:szCs w:val="20"/>
        </w:rPr>
      </w:pPr>
    </w:p>
    <w:p w:rsidR="00F359DE" w:rsidRPr="00A153B5" w:rsidRDefault="00F359DE" w:rsidP="00F359DE">
      <w:pPr>
        <w:adjustRightInd w:val="0"/>
        <w:jc w:val="center"/>
        <w:rPr>
          <w:i/>
          <w:sz w:val="20"/>
          <w:szCs w:val="20"/>
        </w:rPr>
      </w:pPr>
      <w:bookmarkStart w:id="3" w:name="sub_8012"/>
      <w:r w:rsidRPr="00A153B5">
        <w:rPr>
          <w:b/>
          <w:bCs/>
          <w:i/>
          <w:noProof/>
          <w:color w:val="000080"/>
          <w:sz w:val="20"/>
          <w:szCs w:val="20"/>
        </w:rPr>
        <w:t>1.2. Сведения о банковских счетах эмитента</w:t>
      </w:r>
    </w:p>
    <w:bookmarkEnd w:id="3"/>
    <w:p w:rsidR="00F359DE" w:rsidRPr="00A153B5" w:rsidRDefault="00F359DE" w:rsidP="00F359DE">
      <w:pPr>
        <w:adjustRightInd w:val="0"/>
        <w:ind w:right="-55"/>
        <w:jc w:val="both"/>
        <w:rPr>
          <w:i/>
          <w:noProof/>
          <w:sz w:val="20"/>
          <w:szCs w:val="20"/>
        </w:rPr>
      </w:pPr>
      <w:r w:rsidRPr="00A153B5">
        <w:rPr>
          <w:i/>
          <w:noProof/>
          <w:sz w:val="20"/>
          <w:szCs w:val="20"/>
        </w:rPr>
        <w:t xml:space="preserve">     </w:t>
      </w:r>
      <w:r>
        <w:rPr>
          <w:i/>
          <w:noProof/>
          <w:sz w:val="20"/>
          <w:szCs w:val="20"/>
        </w:rPr>
        <w:tab/>
      </w:r>
      <w:r w:rsidRPr="00A153B5">
        <w:rPr>
          <w:i/>
          <w:noProof/>
          <w:sz w:val="20"/>
          <w:szCs w:val="20"/>
        </w:rPr>
        <w:t>ОАО «Сургутский автобус» имеет расчетный счет 407028105000</w:t>
      </w:r>
      <w:r>
        <w:rPr>
          <w:i/>
          <w:noProof/>
          <w:sz w:val="20"/>
          <w:szCs w:val="20"/>
        </w:rPr>
        <w:t xml:space="preserve">00100703 в Закрытом акционерном </w:t>
      </w:r>
      <w:r w:rsidRPr="00A153B5">
        <w:rPr>
          <w:i/>
          <w:noProof/>
          <w:sz w:val="20"/>
          <w:szCs w:val="20"/>
        </w:rPr>
        <w:t>обществе «Сургутнефтегазбанк» (ЗАО «СНГБ»), находящегося по адресу: ул.Кукуевицкого 19, г.Сургут, Тюменская обл., 628400, ИНН 8602190258/КПП 860201001, БИК 047144709, кор./сч 30101810600000000709.</w:t>
      </w:r>
    </w:p>
    <w:p w:rsidR="00F359DE" w:rsidRPr="00A153B5" w:rsidRDefault="00F359DE" w:rsidP="00F359DE">
      <w:pPr>
        <w:adjustRightInd w:val="0"/>
        <w:ind w:right="818"/>
        <w:jc w:val="both"/>
        <w:rPr>
          <w:i/>
          <w:noProof/>
          <w:sz w:val="20"/>
          <w:szCs w:val="20"/>
        </w:rPr>
      </w:pPr>
    </w:p>
    <w:p w:rsidR="00F359DE" w:rsidRPr="00A153B5" w:rsidRDefault="00F359DE" w:rsidP="00F359DE">
      <w:pPr>
        <w:adjustRightInd w:val="0"/>
        <w:jc w:val="center"/>
        <w:rPr>
          <w:i/>
          <w:sz w:val="20"/>
          <w:szCs w:val="20"/>
        </w:rPr>
      </w:pPr>
      <w:bookmarkStart w:id="4" w:name="sub_8013"/>
      <w:r w:rsidRPr="00A153B5">
        <w:rPr>
          <w:b/>
          <w:bCs/>
          <w:i/>
          <w:noProof/>
          <w:color w:val="000080"/>
          <w:sz w:val="20"/>
          <w:szCs w:val="20"/>
        </w:rPr>
        <w:t>1.3. Сведения об аудиторе (аудиторах) эмитента</w:t>
      </w:r>
    </w:p>
    <w:bookmarkEnd w:id="4"/>
    <w:p w:rsidR="00F359DE" w:rsidRPr="00A153B5" w:rsidRDefault="00F359DE" w:rsidP="00F359DE">
      <w:pPr>
        <w:adjustRightInd w:val="0"/>
        <w:ind w:right="-55"/>
        <w:jc w:val="both"/>
        <w:rPr>
          <w:i/>
          <w:sz w:val="20"/>
          <w:szCs w:val="20"/>
        </w:rPr>
      </w:pPr>
      <w:r w:rsidRPr="00A153B5">
        <w:rPr>
          <w:i/>
          <w:noProof/>
          <w:sz w:val="20"/>
          <w:szCs w:val="20"/>
        </w:rPr>
        <w:t xml:space="preserve">    </w:t>
      </w:r>
      <w:r>
        <w:rPr>
          <w:i/>
          <w:noProof/>
          <w:sz w:val="20"/>
          <w:szCs w:val="20"/>
        </w:rPr>
        <w:tab/>
      </w:r>
      <w:r w:rsidRPr="00A153B5">
        <w:rPr>
          <w:i/>
          <w:noProof/>
          <w:sz w:val="20"/>
          <w:szCs w:val="20"/>
        </w:rPr>
        <w:t xml:space="preserve"> Аудиторскую проверку за 200</w:t>
      </w:r>
      <w:r>
        <w:rPr>
          <w:i/>
          <w:noProof/>
          <w:sz w:val="20"/>
          <w:szCs w:val="20"/>
        </w:rPr>
        <w:t>7</w:t>
      </w:r>
      <w:r w:rsidRPr="00A153B5">
        <w:rPr>
          <w:i/>
          <w:noProof/>
          <w:sz w:val="20"/>
          <w:szCs w:val="20"/>
        </w:rPr>
        <w:t xml:space="preserve"> год проводила аудиторская фирма Общество с ограниченной ответственностью «</w:t>
      </w:r>
      <w:r>
        <w:rPr>
          <w:i/>
          <w:noProof/>
          <w:sz w:val="20"/>
          <w:szCs w:val="20"/>
        </w:rPr>
        <w:t>ЭККАСЕРВИС</w:t>
      </w:r>
      <w:r w:rsidRPr="00A153B5">
        <w:rPr>
          <w:i/>
          <w:noProof/>
          <w:sz w:val="20"/>
          <w:szCs w:val="20"/>
        </w:rPr>
        <w:t>» (ООО «</w:t>
      </w:r>
      <w:r>
        <w:rPr>
          <w:i/>
          <w:noProof/>
          <w:sz w:val="20"/>
          <w:szCs w:val="20"/>
        </w:rPr>
        <w:t>ЭККАСЕРВИС</w:t>
      </w:r>
      <w:r w:rsidRPr="00A153B5">
        <w:rPr>
          <w:i/>
          <w:noProof/>
          <w:sz w:val="20"/>
          <w:szCs w:val="20"/>
        </w:rPr>
        <w:t>»). Адрес: ул.</w:t>
      </w:r>
      <w:r>
        <w:rPr>
          <w:i/>
          <w:noProof/>
          <w:sz w:val="20"/>
          <w:szCs w:val="20"/>
        </w:rPr>
        <w:t xml:space="preserve"> Кукуевицкого</w:t>
      </w:r>
      <w:r w:rsidRPr="00A153B5">
        <w:rPr>
          <w:i/>
          <w:noProof/>
          <w:sz w:val="20"/>
          <w:szCs w:val="20"/>
        </w:rPr>
        <w:t>,</w:t>
      </w:r>
      <w:r>
        <w:rPr>
          <w:i/>
          <w:noProof/>
          <w:sz w:val="20"/>
          <w:szCs w:val="20"/>
        </w:rPr>
        <w:t xml:space="preserve"> д.5/2</w:t>
      </w:r>
      <w:r w:rsidRPr="00A153B5">
        <w:rPr>
          <w:i/>
          <w:noProof/>
          <w:sz w:val="20"/>
          <w:szCs w:val="20"/>
        </w:rPr>
        <w:t xml:space="preserve"> г.Сургут, Тюменская обл., 62840</w:t>
      </w:r>
      <w:r>
        <w:rPr>
          <w:i/>
          <w:noProof/>
          <w:sz w:val="20"/>
          <w:szCs w:val="20"/>
        </w:rPr>
        <w:t>6</w:t>
      </w:r>
      <w:r w:rsidRPr="00A153B5">
        <w:rPr>
          <w:i/>
          <w:noProof/>
          <w:sz w:val="20"/>
          <w:szCs w:val="20"/>
        </w:rPr>
        <w:t>. Лицензия на осуществление аудиторской деятельности № Е 00</w:t>
      </w:r>
      <w:r>
        <w:rPr>
          <w:i/>
          <w:noProof/>
          <w:sz w:val="20"/>
          <w:szCs w:val="20"/>
        </w:rPr>
        <w:t>6304,</w:t>
      </w:r>
      <w:r w:rsidRPr="00A153B5">
        <w:rPr>
          <w:i/>
          <w:noProof/>
          <w:sz w:val="20"/>
          <w:szCs w:val="20"/>
        </w:rPr>
        <w:t xml:space="preserve"> </w:t>
      </w:r>
      <w:r>
        <w:rPr>
          <w:i/>
          <w:noProof/>
          <w:sz w:val="20"/>
          <w:szCs w:val="20"/>
        </w:rPr>
        <w:t>выдана Министерством финансов Росийской Федерации, на основании приказа № 250 от 07.09.2004г.</w:t>
      </w:r>
    </w:p>
    <w:p w:rsidR="00F359DE" w:rsidRPr="00A153B5" w:rsidRDefault="00F359DE" w:rsidP="00F359DE">
      <w:pPr>
        <w:adjustRightInd w:val="0"/>
        <w:ind w:right="-55"/>
        <w:jc w:val="both"/>
        <w:rPr>
          <w:i/>
          <w:sz w:val="20"/>
          <w:szCs w:val="20"/>
        </w:rPr>
      </w:pPr>
    </w:p>
    <w:p w:rsidR="00F359DE" w:rsidRPr="00A153B5" w:rsidRDefault="00F359DE" w:rsidP="00F359DE">
      <w:pPr>
        <w:adjustRightInd w:val="0"/>
        <w:jc w:val="center"/>
        <w:rPr>
          <w:i/>
          <w:sz w:val="20"/>
          <w:szCs w:val="20"/>
        </w:rPr>
      </w:pPr>
      <w:bookmarkStart w:id="5" w:name="sub_8014"/>
      <w:r w:rsidRPr="00A153B5">
        <w:rPr>
          <w:b/>
          <w:bCs/>
          <w:i/>
          <w:noProof/>
          <w:color w:val="000080"/>
          <w:sz w:val="20"/>
          <w:szCs w:val="20"/>
        </w:rPr>
        <w:t>1.4. Сведения об оценщике эмитента</w:t>
      </w:r>
    </w:p>
    <w:bookmarkEnd w:id="5"/>
    <w:p w:rsidR="00F359DE" w:rsidRPr="00A153B5" w:rsidRDefault="00F359DE" w:rsidP="00F359DE">
      <w:pPr>
        <w:adjustRightInd w:val="0"/>
        <w:jc w:val="both"/>
        <w:rPr>
          <w:i/>
          <w:sz w:val="20"/>
          <w:szCs w:val="20"/>
        </w:rPr>
      </w:pPr>
      <w:r w:rsidRPr="00A153B5">
        <w:rPr>
          <w:i/>
          <w:noProof/>
          <w:sz w:val="20"/>
          <w:szCs w:val="20"/>
        </w:rPr>
        <w:t xml:space="preserve">    </w:t>
      </w:r>
      <w:r>
        <w:rPr>
          <w:i/>
          <w:noProof/>
          <w:sz w:val="20"/>
          <w:szCs w:val="20"/>
        </w:rPr>
        <w:tab/>
      </w:r>
      <w:r w:rsidRPr="00A153B5">
        <w:rPr>
          <w:i/>
          <w:noProof/>
          <w:sz w:val="20"/>
          <w:szCs w:val="20"/>
        </w:rPr>
        <w:t>Нет.</w:t>
      </w:r>
    </w:p>
    <w:p w:rsidR="00F359DE" w:rsidRPr="00A153B5" w:rsidRDefault="00F359DE" w:rsidP="00F359DE">
      <w:pPr>
        <w:adjustRightInd w:val="0"/>
        <w:jc w:val="both"/>
        <w:rPr>
          <w:i/>
          <w:sz w:val="20"/>
          <w:szCs w:val="20"/>
        </w:rPr>
      </w:pPr>
      <w:r w:rsidRPr="00A153B5">
        <w:rPr>
          <w:i/>
          <w:noProof/>
          <w:sz w:val="20"/>
          <w:szCs w:val="20"/>
        </w:rPr>
        <w:t xml:space="preserve">     </w:t>
      </w:r>
    </w:p>
    <w:p w:rsidR="00F359DE" w:rsidRPr="00A153B5" w:rsidRDefault="00F359DE" w:rsidP="00F359DE">
      <w:pPr>
        <w:adjustRightInd w:val="0"/>
        <w:jc w:val="center"/>
        <w:rPr>
          <w:i/>
          <w:sz w:val="20"/>
          <w:szCs w:val="20"/>
        </w:rPr>
      </w:pPr>
      <w:bookmarkStart w:id="6" w:name="sub_8015"/>
      <w:r w:rsidRPr="00A153B5">
        <w:rPr>
          <w:b/>
          <w:bCs/>
          <w:i/>
          <w:noProof/>
          <w:color w:val="000080"/>
          <w:sz w:val="20"/>
          <w:szCs w:val="20"/>
        </w:rPr>
        <w:t>1.5. Сведения о консультантах эмитента</w:t>
      </w:r>
    </w:p>
    <w:bookmarkEnd w:id="6"/>
    <w:p w:rsidR="00F359DE" w:rsidRPr="00A153B5" w:rsidRDefault="00F359DE" w:rsidP="00F359DE">
      <w:pPr>
        <w:adjustRightInd w:val="0"/>
        <w:jc w:val="both"/>
        <w:rPr>
          <w:i/>
          <w:sz w:val="20"/>
          <w:szCs w:val="20"/>
        </w:rPr>
      </w:pPr>
      <w:r w:rsidRPr="00A153B5">
        <w:rPr>
          <w:i/>
          <w:noProof/>
          <w:sz w:val="20"/>
          <w:szCs w:val="20"/>
        </w:rPr>
        <w:t xml:space="preserve">     </w:t>
      </w:r>
      <w:r>
        <w:rPr>
          <w:i/>
          <w:noProof/>
          <w:sz w:val="20"/>
          <w:szCs w:val="20"/>
        </w:rPr>
        <w:tab/>
      </w:r>
      <w:r w:rsidRPr="00A153B5">
        <w:rPr>
          <w:i/>
          <w:noProof/>
          <w:sz w:val="20"/>
          <w:szCs w:val="20"/>
        </w:rPr>
        <w:t>Нет.</w:t>
      </w:r>
    </w:p>
    <w:p w:rsidR="00F359DE" w:rsidRPr="00A153B5" w:rsidRDefault="00F359DE" w:rsidP="00F359DE">
      <w:pPr>
        <w:adjustRightInd w:val="0"/>
        <w:jc w:val="both"/>
        <w:rPr>
          <w:i/>
          <w:sz w:val="20"/>
          <w:szCs w:val="20"/>
        </w:rPr>
      </w:pPr>
      <w:r w:rsidRPr="00A153B5">
        <w:rPr>
          <w:i/>
          <w:noProof/>
          <w:sz w:val="20"/>
          <w:szCs w:val="20"/>
        </w:rPr>
        <w:t xml:space="preserve">     </w:t>
      </w:r>
    </w:p>
    <w:p w:rsidR="00F359DE" w:rsidRPr="00A153B5" w:rsidRDefault="00F359DE" w:rsidP="00F359DE">
      <w:pPr>
        <w:tabs>
          <w:tab w:val="left" w:pos="0"/>
        </w:tabs>
        <w:adjustRightInd w:val="0"/>
        <w:jc w:val="center"/>
        <w:rPr>
          <w:i/>
          <w:sz w:val="20"/>
          <w:szCs w:val="20"/>
        </w:rPr>
      </w:pPr>
      <w:bookmarkStart w:id="7" w:name="sub_8016"/>
      <w:r w:rsidRPr="00A153B5">
        <w:rPr>
          <w:b/>
          <w:bCs/>
          <w:i/>
          <w:noProof/>
          <w:color w:val="000080"/>
          <w:sz w:val="20"/>
          <w:szCs w:val="20"/>
        </w:rPr>
        <w:t>1.6. Сведения об иных лицах, подписавших ежеквартальный отчет</w:t>
      </w:r>
    </w:p>
    <w:bookmarkEnd w:id="7"/>
    <w:p w:rsidR="00F359DE" w:rsidRPr="00A153B5" w:rsidRDefault="00F359DE" w:rsidP="00F359DE">
      <w:pPr>
        <w:adjustRightInd w:val="0"/>
        <w:jc w:val="both"/>
        <w:rPr>
          <w:i/>
          <w:sz w:val="20"/>
          <w:szCs w:val="20"/>
        </w:rPr>
      </w:pPr>
      <w:r w:rsidRPr="00A153B5">
        <w:rPr>
          <w:i/>
          <w:noProof/>
          <w:sz w:val="20"/>
          <w:szCs w:val="20"/>
        </w:rPr>
        <w:t xml:space="preserve">     </w:t>
      </w:r>
      <w:r>
        <w:rPr>
          <w:i/>
          <w:noProof/>
          <w:sz w:val="20"/>
          <w:szCs w:val="20"/>
        </w:rPr>
        <w:tab/>
      </w:r>
      <w:r w:rsidRPr="00A153B5">
        <w:rPr>
          <w:i/>
          <w:noProof/>
          <w:sz w:val="20"/>
          <w:szCs w:val="20"/>
        </w:rPr>
        <w:t>Нет.</w:t>
      </w:r>
    </w:p>
    <w:p w:rsidR="00F359DE" w:rsidRPr="00A153B5" w:rsidRDefault="00F359DE" w:rsidP="00F359DE">
      <w:pPr>
        <w:adjustRightInd w:val="0"/>
        <w:jc w:val="both"/>
        <w:rPr>
          <w:i/>
          <w:sz w:val="20"/>
          <w:szCs w:val="20"/>
        </w:rPr>
      </w:pPr>
    </w:p>
    <w:p w:rsidR="00F359DE" w:rsidRPr="00A153B5" w:rsidRDefault="00F359DE" w:rsidP="00F359DE">
      <w:pPr>
        <w:adjustRightInd w:val="0"/>
        <w:jc w:val="center"/>
        <w:rPr>
          <w:i/>
          <w:sz w:val="20"/>
          <w:szCs w:val="20"/>
        </w:rPr>
      </w:pPr>
      <w:bookmarkStart w:id="8" w:name="sub_8200"/>
      <w:r w:rsidRPr="00A153B5">
        <w:rPr>
          <w:b/>
          <w:bCs/>
          <w:i/>
          <w:noProof/>
          <w:color w:val="000080"/>
          <w:sz w:val="20"/>
          <w:szCs w:val="20"/>
        </w:rPr>
        <w:t>II. Основная информация о финансово-экономическом состоянии эмитента</w:t>
      </w:r>
    </w:p>
    <w:p w:rsidR="00F359DE" w:rsidRPr="00A153B5" w:rsidRDefault="00F359DE" w:rsidP="00F359DE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bookmarkStart w:id="9" w:name="sub_8021"/>
      <w:bookmarkEnd w:id="8"/>
      <w:r w:rsidRPr="00A153B5">
        <w:rPr>
          <w:b/>
          <w:bCs/>
          <w:i/>
          <w:noProof/>
          <w:color w:val="000080"/>
          <w:sz w:val="20"/>
          <w:szCs w:val="20"/>
        </w:rPr>
        <w:t>2.1. Показатели финансово-экономической деятельности эмитента</w:t>
      </w:r>
      <w:bookmarkEnd w:id="9"/>
    </w:p>
    <w:p w:rsidR="00F359DE" w:rsidRPr="00A153B5" w:rsidRDefault="00F359DE" w:rsidP="00F359DE">
      <w:pPr>
        <w:adjustRightInd w:val="0"/>
        <w:jc w:val="both"/>
        <w:rPr>
          <w:bCs/>
          <w:i/>
          <w:noProof/>
          <w:sz w:val="20"/>
          <w:szCs w:val="20"/>
        </w:rPr>
      </w:pPr>
      <w:r w:rsidRPr="00A153B5">
        <w:rPr>
          <w:b/>
          <w:bCs/>
          <w:i/>
          <w:noProof/>
          <w:color w:val="000080"/>
          <w:sz w:val="20"/>
          <w:szCs w:val="20"/>
        </w:rPr>
        <w:tab/>
      </w:r>
      <w:r w:rsidRPr="00A153B5">
        <w:rPr>
          <w:bCs/>
          <w:i/>
          <w:noProof/>
          <w:sz w:val="20"/>
          <w:szCs w:val="20"/>
        </w:rPr>
        <w:t>Финансово-экономические показатели Общества за отчетный период расчитаны по состоянию «на дату окончания отчетного квартала», то есть, в применении к «Отчету о прибылях и убытках» (Форма №2 бухгалтерского баланса)нарастающим итогом.</w:t>
      </w:r>
      <w:r>
        <w:rPr>
          <w:bCs/>
          <w:i/>
          <w:noProof/>
          <w:sz w:val="20"/>
          <w:szCs w:val="20"/>
        </w:rPr>
        <w:t xml:space="preserve">                     </w:t>
      </w:r>
    </w:p>
    <w:p w:rsidR="00F359DE" w:rsidRDefault="00F359DE" w:rsidP="00F359DE">
      <w:pPr>
        <w:adjustRightInd w:val="0"/>
        <w:jc w:val="both"/>
        <w:rPr>
          <w:bCs/>
          <w:i/>
          <w:noProof/>
          <w:sz w:val="20"/>
          <w:szCs w:val="20"/>
        </w:rPr>
      </w:pPr>
      <w:r w:rsidRPr="00A153B5">
        <w:rPr>
          <w:bCs/>
          <w:i/>
          <w:noProof/>
          <w:sz w:val="20"/>
          <w:szCs w:val="20"/>
        </w:rPr>
        <w:tab/>
        <w:t>Анализ динамики приведенных показателей за отчетный период осуществляется по отношению к аналогичному периоду прошлого финансового года.</w:t>
      </w:r>
    </w:p>
    <w:p w:rsidR="00F359DE" w:rsidRPr="00A153B5" w:rsidRDefault="00F359DE" w:rsidP="00F359DE">
      <w:pPr>
        <w:adjustRightInd w:val="0"/>
        <w:jc w:val="both"/>
        <w:rPr>
          <w:i/>
          <w:sz w:val="20"/>
          <w:szCs w:val="20"/>
        </w:rPr>
      </w:pPr>
    </w:p>
    <w:tbl>
      <w:tblPr>
        <w:tblStyle w:val="a6"/>
        <w:tblW w:w="0" w:type="auto"/>
        <w:tblLook w:val="01E0"/>
      </w:tblPr>
      <w:tblGrid>
        <w:gridCol w:w="4644"/>
        <w:gridCol w:w="2552"/>
        <w:gridCol w:w="2268"/>
      </w:tblGrid>
      <w:tr w:rsidR="00DC49B9" w:rsidTr="00DC49B9">
        <w:tc>
          <w:tcPr>
            <w:tcW w:w="4644" w:type="dxa"/>
          </w:tcPr>
          <w:p w:rsidR="00DC49B9" w:rsidRPr="005A1F68" w:rsidRDefault="00DC49B9" w:rsidP="00DC49B9">
            <w:pPr>
              <w:rPr>
                <w:i/>
                <w:sz w:val="20"/>
                <w:szCs w:val="20"/>
              </w:rPr>
            </w:pPr>
            <w:r w:rsidRPr="005A1F68">
              <w:rPr>
                <w:noProof/>
                <w:sz w:val="20"/>
                <w:szCs w:val="20"/>
              </w:rPr>
              <w:t xml:space="preserve">Наименование показателя   </w:t>
            </w:r>
          </w:p>
        </w:tc>
        <w:tc>
          <w:tcPr>
            <w:tcW w:w="2552" w:type="dxa"/>
          </w:tcPr>
          <w:p w:rsidR="00DC49B9" w:rsidRPr="005A1F68" w:rsidRDefault="00DC49B9" w:rsidP="00DC49B9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1 </w:t>
            </w:r>
            <w:r w:rsidRPr="005A1F68">
              <w:rPr>
                <w:b/>
                <w:i/>
                <w:sz w:val="20"/>
                <w:szCs w:val="20"/>
              </w:rPr>
              <w:t>полугодие 200</w:t>
            </w:r>
            <w:r>
              <w:rPr>
                <w:b/>
                <w:i/>
                <w:sz w:val="20"/>
                <w:szCs w:val="20"/>
              </w:rPr>
              <w:t>7</w:t>
            </w:r>
            <w:r w:rsidRPr="005A1F68">
              <w:rPr>
                <w:b/>
                <w:i/>
                <w:sz w:val="20"/>
                <w:szCs w:val="20"/>
              </w:rPr>
              <w:t>г.</w:t>
            </w:r>
          </w:p>
        </w:tc>
        <w:tc>
          <w:tcPr>
            <w:tcW w:w="2268" w:type="dxa"/>
          </w:tcPr>
          <w:p w:rsidR="00DC49B9" w:rsidRPr="005A1F68" w:rsidRDefault="00DC49B9" w:rsidP="00DC49B9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1 </w:t>
            </w:r>
            <w:r w:rsidRPr="005A1F68">
              <w:rPr>
                <w:b/>
                <w:i/>
                <w:sz w:val="20"/>
                <w:szCs w:val="20"/>
              </w:rPr>
              <w:t>полугодие 200</w:t>
            </w:r>
            <w:r>
              <w:rPr>
                <w:b/>
                <w:i/>
                <w:sz w:val="20"/>
                <w:szCs w:val="20"/>
              </w:rPr>
              <w:t>8</w:t>
            </w:r>
            <w:r w:rsidRPr="005A1F68">
              <w:rPr>
                <w:b/>
                <w:i/>
                <w:sz w:val="20"/>
                <w:szCs w:val="20"/>
              </w:rPr>
              <w:t>г.</w:t>
            </w:r>
          </w:p>
        </w:tc>
      </w:tr>
      <w:tr w:rsidR="00DC49B9" w:rsidTr="00DC49B9">
        <w:tc>
          <w:tcPr>
            <w:tcW w:w="4644" w:type="dxa"/>
          </w:tcPr>
          <w:p w:rsidR="00DC49B9" w:rsidRPr="005A1F68" w:rsidRDefault="00DC49B9" w:rsidP="00DC49B9">
            <w:pPr>
              <w:rPr>
                <w:i/>
                <w:sz w:val="20"/>
                <w:szCs w:val="20"/>
              </w:rPr>
            </w:pPr>
            <w:r w:rsidRPr="005A1F68">
              <w:rPr>
                <w:noProof/>
                <w:sz w:val="20"/>
                <w:szCs w:val="20"/>
              </w:rPr>
              <w:t>Стоимость чистых активов эмитента, руб.</w:t>
            </w:r>
          </w:p>
        </w:tc>
        <w:tc>
          <w:tcPr>
            <w:tcW w:w="2552" w:type="dxa"/>
          </w:tcPr>
          <w:p w:rsidR="00DC49B9" w:rsidRPr="005A1F68" w:rsidRDefault="00DC49B9" w:rsidP="00DC49B9">
            <w:pPr>
              <w:jc w:val="right"/>
              <w:rPr>
                <w:b/>
                <w:i/>
                <w:sz w:val="20"/>
                <w:szCs w:val="20"/>
              </w:rPr>
            </w:pPr>
            <w:r w:rsidRPr="005A1F68">
              <w:rPr>
                <w:b/>
                <w:i/>
                <w:sz w:val="20"/>
                <w:szCs w:val="20"/>
              </w:rPr>
              <w:t>4335</w:t>
            </w:r>
          </w:p>
        </w:tc>
        <w:tc>
          <w:tcPr>
            <w:tcW w:w="2268" w:type="dxa"/>
          </w:tcPr>
          <w:p w:rsidR="00DC49B9" w:rsidRPr="005A1F68" w:rsidRDefault="00DC49B9" w:rsidP="00DC49B9">
            <w:pPr>
              <w:jc w:val="right"/>
              <w:rPr>
                <w:b/>
                <w:i/>
                <w:sz w:val="20"/>
                <w:szCs w:val="20"/>
              </w:rPr>
            </w:pPr>
            <w:r w:rsidRPr="005A1F68">
              <w:rPr>
                <w:b/>
                <w:i/>
                <w:sz w:val="20"/>
                <w:szCs w:val="20"/>
              </w:rPr>
              <w:t>4335</w:t>
            </w:r>
          </w:p>
        </w:tc>
      </w:tr>
      <w:tr w:rsidR="00DC49B9" w:rsidTr="00DC49B9">
        <w:tc>
          <w:tcPr>
            <w:tcW w:w="4644" w:type="dxa"/>
          </w:tcPr>
          <w:p w:rsidR="00DC49B9" w:rsidRPr="005A1F68" w:rsidRDefault="00DC49B9" w:rsidP="00DC49B9">
            <w:pPr>
              <w:rPr>
                <w:i/>
                <w:sz w:val="20"/>
                <w:szCs w:val="20"/>
              </w:rPr>
            </w:pPr>
            <w:r w:rsidRPr="005A1F68">
              <w:rPr>
                <w:noProof/>
                <w:sz w:val="20"/>
                <w:szCs w:val="20"/>
              </w:rPr>
              <w:t>Отношение суммы привлеченных средств к капиталу и резервам,%</w:t>
            </w:r>
          </w:p>
        </w:tc>
        <w:tc>
          <w:tcPr>
            <w:tcW w:w="2552" w:type="dxa"/>
          </w:tcPr>
          <w:p w:rsidR="00DC49B9" w:rsidRPr="005A1F68" w:rsidRDefault="00DC49B9" w:rsidP="00DC49B9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16,09</w:t>
            </w:r>
          </w:p>
        </w:tc>
        <w:tc>
          <w:tcPr>
            <w:tcW w:w="2268" w:type="dxa"/>
          </w:tcPr>
          <w:p w:rsidR="00DC49B9" w:rsidRPr="005A1F68" w:rsidRDefault="00DC49B9" w:rsidP="00DC49B9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12,43</w:t>
            </w:r>
          </w:p>
        </w:tc>
      </w:tr>
      <w:tr w:rsidR="00DC49B9" w:rsidTr="00DC49B9">
        <w:tc>
          <w:tcPr>
            <w:tcW w:w="4644" w:type="dxa"/>
          </w:tcPr>
          <w:p w:rsidR="00DC49B9" w:rsidRPr="005A1F68" w:rsidRDefault="00DC49B9" w:rsidP="00DC49B9">
            <w:pPr>
              <w:rPr>
                <w:i/>
                <w:sz w:val="20"/>
                <w:szCs w:val="20"/>
              </w:rPr>
            </w:pPr>
            <w:r w:rsidRPr="005A1F68">
              <w:rPr>
                <w:noProof/>
                <w:sz w:val="20"/>
                <w:szCs w:val="20"/>
              </w:rPr>
              <w:t>Отношение суммы краткосрочных обязательств к капиталу и</w:t>
            </w:r>
            <w:r>
              <w:rPr>
                <w:noProof/>
                <w:sz w:val="20"/>
                <w:szCs w:val="20"/>
              </w:rPr>
              <w:t xml:space="preserve"> </w:t>
            </w:r>
            <w:r w:rsidRPr="00610B8C">
              <w:rPr>
                <w:noProof/>
                <w:sz w:val="20"/>
                <w:szCs w:val="20"/>
              </w:rPr>
              <w:t>резервам, %</w:t>
            </w:r>
          </w:p>
        </w:tc>
        <w:tc>
          <w:tcPr>
            <w:tcW w:w="2552" w:type="dxa"/>
          </w:tcPr>
          <w:p w:rsidR="00DC49B9" w:rsidRPr="005A1F68" w:rsidRDefault="00DC49B9" w:rsidP="00DC49B9">
            <w:pPr>
              <w:jc w:val="right"/>
              <w:rPr>
                <w:b/>
                <w:i/>
                <w:sz w:val="20"/>
                <w:szCs w:val="20"/>
              </w:rPr>
            </w:pPr>
            <w:r w:rsidRPr="005A1F68">
              <w:rPr>
                <w:b/>
                <w:i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DC49B9" w:rsidRPr="005A1F68" w:rsidRDefault="00DC49B9" w:rsidP="00DC49B9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98,99</w:t>
            </w:r>
          </w:p>
        </w:tc>
      </w:tr>
      <w:tr w:rsidR="00DC49B9" w:rsidTr="00DC49B9">
        <w:tc>
          <w:tcPr>
            <w:tcW w:w="4644" w:type="dxa"/>
          </w:tcPr>
          <w:p w:rsidR="00DC49B9" w:rsidRPr="00610B8C" w:rsidRDefault="00DC49B9" w:rsidP="00DC49B9">
            <w:pPr>
              <w:rPr>
                <w:i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Покрытие платежей</w:t>
            </w:r>
            <w:r w:rsidRPr="00610B8C">
              <w:rPr>
                <w:noProof/>
                <w:sz w:val="20"/>
                <w:szCs w:val="20"/>
              </w:rPr>
              <w:t xml:space="preserve"> по</w:t>
            </w:r>
            <w:r>
              <w:rPr>
                <w:noProof/>
                <w:sz w:val="20"/>
                <w:szCs w:val="20"/>
              </w:rPr>
              <w:t xml:space="preserve"> </w:t>
            </w:r>
            <w:r w:rsidRPr="00610B8C">
              <w:rPr>
                <w:noProof/>
                <w:sz w:val="20"/>
                <w:szCs w:val="20"/>
              </w:rPr>
              <w:t>обслуживанию долгов, %</w:t>
            </w:r>
          </w:p>
        </w:tc>
        <w:tc>
          <w:tcPr>
            <w:tcW w:w="2552" w:type="dxa"/>
          </w:tcPr>
          <w:p w:rsidR="00DC49B9" w:rsidRDefault="00DC49B9" w:rsidP="00DC49B9">
            <w:pPr>
              <w:jc w:val="right"/>
              <w:rPr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381,89</w:t>
            </w:r>
          </w:p>
        </w:tc>
        <w:tc>
          <w:tcPr>
            <w:tcW w:w="2268" w:type="dxa"/>
          </w:tcPr>
          <w:p w:rsidR="00DC49B9" w:rsidRPr="00610B8C" w:rsidRDefault="00DC49B9" w:rsidP="00DC49B9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Убыток</w:t>
            </w:r>
          </w:p>
        </w:tc>
      </w:tr>
      <w:tr w:rsidR="00DC49B9" w:rsidTr="00DC49B9">
        <w:tc>
          <w:tcPr>
            <w:tcW w:w="4644" w:type="dxa"/>
          </w:tcPr>
          <w:p w:rsidR="00DC49B9" w:rsidRPr="00610B8C" w:rsidRDefault="00DC49B9" w:rsidP="00DC49B9">
            <w:pPr>
              <w:rPr>
                <w:i/>
                <w:sz w:val="20"/>
                <w:szCs w:val="20"/>
              </w:rPr>
            </w:pPr>
            <w:r w:rsidRPr="00610B8C">
              <w:rPr>
                <w:noProof/>
                <w:sz w:val="20"/>
                <w:szCs w:val="20"/>
              </w:rPr>
              <w:t>Уровень просроченной</w:t>
            </w:r>
            <w:r>
              <w:rPr>
                <w:noProof/>
                <w:sz w:val="20"/>
                <w:szCs w:val="20"/>
              </w:rPr>
              <w:t xml:space="preserve"> </w:t>
            </w:r>
            <w:r w:rsidRPr="00610B8C">
              <w:rPr>
                <w:noProof/>
                <w:sz w:val="20"/>
                <w:szCs w:val="20"/>
              </w:rPr>
              <w:t>задолженности, %</w:t>
            </w:r>
          </w:p>
        </w:tc>
        <w:tc>
          <w:tcPr>
            <w:tcW w:w="2552" w:type="dxa"/>
          </w:tcPr>
          <w:p w:rsidR="00DC49B9" w:rsidRDefault="00DC49B9" w:rsidP="00DC49B9">
            <w:pPr>
              <w:jc w:val="right"/>
              <w:rPr>
                <w:i/>
                <w:sz w:val="20"/>
                <w:szCs w:val="20"/>
              </w:rPr>
            </w:pPr>
            <w:r w:rsidRPr="005A1F68">
              <w:rPr>
                <w:b/>
                <w:i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DC49B9" w:rsidRDefault="00DC49B9" w:rsidP="00DC49B9">
            <w:pPr>
              <w:jc w:val="right"/>
              <w:rPr>
                <w:i/>
                <w:sz w:val="20"/>
                <w:szCs w:val="20"/>
              </w:rPr>
            </w:pPr>
            <w:r w:rsidRPr="005A1F68">
              <w:rPr>
                <w:b/>
                <w:i/>
                <w:sz w:val="20"/>
                <w:szCs w:val="20"/>
              </w:rPr>
              <w:t>нет</w:t>
            </w:r>
          </w:p>
        </w:tc>
      </w:tr>
      <w:tr w:rsidR="00DC49B9" w:rsidTr="00DC49B9">
        <w:tc>
          <w:tcPr>
            <w:tcW w:w="4644" w:type="dxa"/>
          </w:tcPr>
          <w:p w:rsidR="00DC49B9" w:rsidRPr="00610B8C" w:rsidRDefault="00DC49B9" w:rsidP="00DC49B9">
            <w:pPr>
              <w:rPr>
                <w:i/>
                <w:sz w:val="20"/>
                <w:szCs w:val="20"/>
              </w:rPr>
            </w:pPr>
            <w:r w:rsidRPr="00610B8C">
              <w:rPr>
                <w:noProof/>
                <w:sz w:val="20"/>
                <w:szCs w:val="20"/>
              </w:rPr>
              <w:t>Оборачиваемость дебиторской задолженности, раз</w:t>
            </w:r>
          </w:p>
        </w:tc>
        <w:tc>
          <w:tcPr>
            <w:tcW w:w="2552" w:type="dxa"/>
          </w:tcPr>
          <w:p w:rsidR="00DC49B9" w:rsidRPr="00610B8C" w:rsidRDefault="00DC49B9" w:rsidP="00DC49B9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4,39</w:t>
            </w:r>
          </w:p>
        </w:tc>
        <w:tc>
          <w:tcPr>
            <w:tcW w:w="2268" w:type="dxa"/>
          </w:tcPr>
          <w:p w:rsidR="00DC49B9" w:rsidRPr="00610B8C" w:rsidRDefault="00DC49B9" w:rsidP="00DC49B9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0,02</w:t>
            </w:r>
          </w:p>
        </w:tc>
      </w:tr>
      <w:tr w:rsidR="00DC49B9" w:rsidTr="00DC49B9">
        <w:tc>
          <w:tcPr>
            <w:tcW w:w="4644" w:type="dxa"/>
          </w:tcPr>
          <w:p w:rsidR="00DC49B9" w:rsidRPr="00610B8C" w:rsidRDefault="00DC49B9" w:rsidP="00DC49B9">
            <w:pPr>
              <w:rPr>
                <w:i/>
                <w:sz w:val="20"/>
                <w:szCs w:val="20"/>
              </w:rPr>
            </w:pPr>
            <w:r w:rsidRPr="00610B8C">
              <w:rPr>
                <w:noProof/>
                <w:sz w:val="20"/>
                <w:szCs w:val="20"/>
              </w:rPr>
              <w:t>Доля дивидендов в прибыли, %</w:t>
            </w:r>
          </w:p>
        </w:tc>
        <w:tc>
          <w:tcPr>
            <w:tcW w:w="2552" w:type="dxa"/>
          </w:tcPr>
          <w:p w:rsidR="00DC49B9" w:rsidRDefault="00DC49B9" w:rsidP="00DC49B9">
            <w:pPr>
              <w:jc w:val="right"/>
              <w:rPr>
                <w:i/>
                <w:sz w:val="20"/>
                <w:szCs w:val="20"/>
              </w:rPr>
            </w:pPr>
            <w:r w:rsidRPr="005A1F68">
              <w:rPr>
                <w:b/>
                <w:i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DC49B9" w:rsidRDefault="00DC49B9" w:rsidP="00DC49B9">
            <w:pPr>
              <w:jc w:val="right"/>
              <w:rPr>
                <w:i/>
                <w:sz w:val="20"/>
                <w:szCs w:val="20"/>
              </w:rPr>
            </w:pPr>
            <w:r w:rsidRPr="005A1F68">
              <w:rPr>
                <w:b/>
                <w:i/>
                <w:sz w:val="20"/>
                <w:szCs w:val="20"/>
              </w:rPr>
              <w:t>нет</w:t>
            </w:r>
          </w:p>
        </w:tc>
      </w:tr>
      <w:tr w:rsidR="00DC49B9" w:rsidTr="00DC49B9">
        <w:tc>
          <w:tcPr>
            <w:tcW w:w="4644" w:type="dxa"/>
          </w:tcPr>
          <w:p w:rsidR="00DC49B9" w:rsidRPr="00610B8C" w:rsidRDefault="00DC49B9" w:rsidP="00DC49B9">
            <w:pPr>
              <w:rPr>
                <w:i/>
                <w:sz w:val="20"/>
                <w:szCs w:val="20"/>
              </w:rPr>
            </w:pPr>
            <w:r w:rsidRPr="00610B8C">
              <w:rPr>
                <w:noProof/>
                <w:sz w:val="20"/>
                <w:szCs w:val="20"/>
              </w:rPr>
              <w:t xml:space="preserve">Производительность труда, руб./чел.                      </w:t>
            </w:r>
          </w:p>
        </w:tc>
        <w:tc>
          <w:tcPr>
            <w:tcW w:w="2552" w:type="dxa"/>
          </w:tcPr>
          <w:p w:rsidR="00DC49B9" w:rsidRPr="00610B8C" w:rsidRDefault="00DC49B9" w:rsidP="00DC49B9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t>313200</w:t>
            </w:r>
          </w:p>
        </w:tc>
        <w:tc>
          <w:tcPr>
            <w:tcW w:w="2268" w:type="dxa"/>
          </w:tcPr>
          <w:p w:rsidR="00DC49B9" w:rsidRPr="00542291" w:rsidRDefault="005433D1" w:rsidP="00DC49B9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i/>
                <w:noProof/>
                <w:sz w:val="20"/>
                <w:szCs w:val="20"/>
              </w:rPr>
              <w:t>16582</w:t>
            </w:r>
          </w:p>
        </w:tc>
      </w:tr>
      <w:tr w:rsidR="00DC49B9" w:rsidTr="00DC49B9">
        <w:tc>
          <w:tcPr>
            <w:tcW w:w="4644" w:type="dxa"/>
          </w:tcPr>
          <w:p w:rsidR="00DC49B9" w:rsidRPr="00610B8C" w:rsidRDefault="00DC49B9" w:rsidP="00DC49B9">
            <w:pPr>
              <w:rPr>
                <w:i/>
                <w:sz w:val="20"/>
                <w:szCs w:val="20"/>
              </w:rPr>
            </w:pPr>
            <w:r w:rsidRPr="00610B8C">
              <w:rPr>
                <w:noProof/>
                <w:sz w:val="20"/>
                <w:szCs w:val="20"/>
              </w:rPr>
              <w:lastRenderedPageBreak/>
              <w:t>Амортизация к объему выручки, %</w:t>
            </w:r>
          </w:p>
        </w:tc>
        <w:tc>
          <w:tcPr>
            <w:tcW w:w="2552" w:type="dxa"/>
          </w:tcPr>
          <w:p w:rsidR="00DC49B9" w:rsidRPr="00610B8C" w:rsidRDefault="00DC49B9" w:rsidP="00DC49B9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1,52</w:t>
            </w:r>
          </w:p>
        </w:tc>
        <w:tc>
          <w:tcPr>
            <w:tcW w:w="2268" w:type="dxa"/>
          </w:tcPr>
          <w:p w:rsidR="00DC49B9" w:rsidRPr="00610B8C" w:rsidRDefault="005433D1" w:rsidP="00DC49B9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59,96</w:t>
            </w:r>
          </w:p>
        </w:tc>
      </w:tr>
    </w:tbl>
    <w:p w:rsidR="00F359DE" w:rsidRDefault="00F359DE" w:rsidP="00F359DE">
      <w:pPr>
        <w:tabs>
          <w:tab w:val="left" w:pos="0"/>
        </w:tabs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ab/>
      </w:r>
    </w:p>
    <w:p w:rsidR="00F359DE" w:rsidRPr="00610B8C" w:rsidRDefault="00F359DE" w:rsidP="00F359DE">
      <w:pPr>
        <w:tabs>
          <w:tab w:val="left" w:pos="0"/>
        </w:tabs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ab/>
      </w:r>
      <w:r w:rsidRPr="00610B8C">
        <w:rPr>
          <w:i/>
          <w:sz w:val="20"/>
          <w:szCs w:val="20"/>
        </w:rPr>
        <w:t xml:space="preserve"> Значения показателей «</w:t>
      </w:r>
      <w:r w:rsidRPr="00610B8C">
        <w:rPr>
          <w:i/>
          <w:noProof/>
          <w:sz w:val="20"/>
          <w:szCs w:val="20"/>
        </w:rPr>
        <w:t xml:space="preserve">отношение суммы привлеченных обязательств </w:t>
      </w:r>
      <w:r>
        <w:rPr>
          <w:i/>
          <w:noProof/>
          <w:sz w:val="20"/>
          <w:szCs w:val="20"/>
        </w:rPr>
        <w:t xml:space="preserve">к </w:t>
      </w:r>
      <w:r w:rsidRPr="00610B8C">
        <w:rPr>
          <w:i/>
          <w:noProof/>
          <w:sz w:val="20"/>
          <w:szCs w:val="20"/>
        </w:rPr>
        <w:t>капиталу и резервам</w:t>
      </w:r>
      <w:r w:rsidRPr="00610B8C">
        <w:rPr>
          <w:i/>
          <w:sz w:val="20"/>
          <w:szCs w:val="20"/>
        </w:rPr>
        <w:t xml:space="preserve">», характеризуют </w:t>
      </w:r>
      <w:r>
        <w:rPr>
          <w:i/>
          <w:sz w:val="20"/>
          <w:szCs w:val="20"/>
        </w:rPr>
        <w:t>среднюю</w:t>
      </w:r>
      <w:r w:rsidRPr="00610B8C">
        <w:rPr>
          <w:i/>
          <w:sz w:val="20"/>
          <w:szCs w:val="20"/>
        </w:rPr>
        <w:t xml:space="preserve"> степень зависимости Общества от привлеченных и заемных средств.</w:t>
      </w:r>
    </w:p>
    <w:p w:rsidR="00F359DE" w:rsidRDefault="00F359DE" w:rsidP="00F359DE">
      <w:pPr>
        <w:adjustRightInd w:val="0"/>
        <w:jc w:val="both"/>
        <w:rPr>
          <w:i/>
          <w:sz w:val="20"/>
          <w:szCs w:val="20"/>
        </w:rPr>
      </w:pPr>
      <w:r w:rsidRPr="00610B8C">
        <w:rPr>
          <w:i/>
          <w:sz w:val="20"/>
          <w:szCs w:val="20"/>
        </w:rPr>
        <w:tab/>
        <w:t>Уровень кредитного риска Общества минимальный. Показатели, характеризующие платежеспособность Общества, значительно превышают необходимый уровень.</w:t>
      </w:r>
    </w:p>
    <w:p w:rsidR="00F359DE" w:rsidRPr="00610B8C" w:rsidRDefault="00F359DE" w:rsidP="00F359DE">
      <w:pPr>
        <w:adjustRightInd w:val="0"/>
        <w:jc w:val="both"/>
        <w:rPr>
          <w:i/>
          <w:sz w:val="20"/>
          <w:szCs w:val="20"/>
        </w:rPr>
      </w:pPr>
    </w:p>
    <w:p w:rsidR="00F359DE" w:rsidRPr="00045EE1" w:rsidRDefault="00F359DE" w:rsidP="00F359DE">
      <w:pPr>
        <w:adjustRightInd w:val="0"/>
        <w:jc w:val="center"/>
        <w:rPr>
          <w:b/>
          <w:i/>
          <w:sz w:val="20"/>
          <w:szCs w:val="20"/>
        </w:rPr>
      </w:pPr>
      <w:r w:rsidRPr="00045EE1">
        <w:rPr>
          <w:b/>
          <w:bCs/>
          <w:i/>
          <w:noProof/>
          <w:color w:val="000080"/>
          <w:sz w:val="20"/>
          <w:szCs w:val="20"/>
        </w:rPr>
        <w:t>2.2. Рыночная капитализация эмитента</w:t>
      </w:r>
    </w:p>
    <w:p w:rsidR="00F359DE" w:rsidRPr="00045EE1" w:rsidRDefault="00F359DE" w:rsidP="00F359DE">
      <w:pPr>
        <w:adjustRightInd w:val="0"/>
        <w:ind w:firstLine="708"/>
        <w:jc w:val="both"/>
        <w:rPr>
          <w:i/>
          <w:sz w:val="20"/>
          <w:szCs w:val="20"/>
        </w:rPr>
      </w:pPr>
      <w:r w:rsidRPr="00045EE1">
        <w:rPr>
          <w:i/>
          <w:noProof/>
          <w:sz w:val="20"/>
          <w:szCs w:val="20"/>
        </w:rPr>
        <w:t>Нет.</w:t>
      </w:r>
    </w:p>
    <w:p w:rsidR="00F359DE" w:rsidRPr="00045EE1" w:rsidRDefault="00F359DE" w:rsidP="00F359DE">
      <w:pPr>
        <w:adjustRightInd w:val="0"/>
        <w:jc w:val="both"/>
        <w:rPr>
          <w:i/>
          <w:sz w:val="20"/>
          <w:szCs w:val="20"/>
        </w:rPr>
      </w:pPr>
    </w:p>
    <w:p w:rsidR="00F359DE" w:rsidRDefault="00F359DE" w:rsidP="00F359DE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bookmarkStart w:id="10" w:name="sub_8023"/>
      <w:r w:rsidRPr="00045EE1">
        <w:rPr>
          <w:b/>
          <w:bCs/>
          <w:i/>
          <w:noProof/>
          <w:color w:val="000080"/>
          <w:sz w:val="20"/>
          <w:szCs w:val="20"/>
        </w:rPr>
        <w:t>2.3. Обязательства эмитента</w:t>
      </w:r>
    </w:p>
    <w:p w:rsidR="00F359DE" w:rsidRPr="00045EE1" w:rsidRDefault="00F359DE" w:rsidP="00F359DE">
      <w:pPr>
        <w:adjustRightInd w:val="0"/>
        <w:ind w:firstLine="708"/>
        <w:jc w:val="both"/>
        <w:rPr>
          <w:i/>
          <w:sz w:val="20"/>
          <w:szCs w:val="20"/>
        </w:rPr>
      </w:pPr>
      <w:r w:rsidRPr="00045EE1">
        <w:rPr>
          <w:bCs/>
          <w:i/>
          <w:noProof/>
          <w:sz w:val="20"/>
          <w:szCs w:val="20"/>
        </w:rPr>
        <w:t>Нет.</w:t>
      </w:r>
    </w:p>
    <w:bookmarkEnd w:id="10"/>
    <w:p w:rsidR="00F359DE" w:rsidRPr="00045EE1" w:rsidRDefault="00F359DE" w:rsidP="00F359DE">
      <w:pPr>
        <w:adjustRightInd w:val="0"/>
        <w:jc w:val="both"/>
        <w:rPr>
          <w:i/>
          <w:sz w:val="20"/>
          <w:szCs w:val="20"/>
        </w:rPr>
      </w:pPr>
    </w:p>
    <w:p w:rsidR="00F359DE" w:rsidRPr="00045EE1" w:rsidRDefault="00F359DE" w:rsidP="00F359DE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bookmarkStart w:id="11" w:name="sub_80231"/>
      <w:r w:rsidRPr="00045EE1">
        <w:rPr>
          <w:b/>
          <w:bCs/>
          <w:i/>
          <w:noProof/>
          <w:color w:val="000080"/>
          <w:sz w:val="20"/>
          <w:szCs w:val="20"/>
        </w:rPr>
        <w:t>2.3.1. Кредиторская задолженность</w:t>
      </w:r>
    </w:p>
    <w:p w:rsidR="00F359DE" w:rsidRDefault="00F359DE" w:rsidP="00F359DE">
      <w:pPr>
        <w:adjustRightInd w:val="0"/>
        <w:jc w:val="both"/>
        <w:rPr>
          <w:bCs/>
          <w:i/>
          <w:noProof/>
          <w:sz w:val="20"/>
          <w:szCs w:val="20"/>
        </w:rPr>
      </w:pPr>
      <w:r w:rsidRPr="00045EE1">
        <w:rPr>
          <w:bCs/>
          <w:i/>
          <w:noProof/>
          <w:color w:val="000080"/>
          <w:sz w:val="20"/>
          <w:szCs w:val="20"/>
        </w:rPr>
        <w:tab/>
      </w:r>
      <w:r w:rsidRPr="00045EE1">
        <w:rPr>
          <w:bCs/>
          <w:i/>
          <w:noProof/>
          <w:sz w:val="20"/>
          <w:szCs w:val="20"/>
        </w:rPr>
        <w:t>Кредиторская задолженность на 3</w:t>
      </w:r>
      <w:r w:rsidR="00DC49B9">
        <w:rPr>
          <w:bCs/>
          <w:i/>
          <w:noProof/>
          <w:sz w:val="20"/>
          <w:szCs w:val="20"/>
        </w:rPr>
        <w:t>0</w:t>
      </w:r>
      <w:r w:rsidRPr="00045EE1">
        <w:rPr>
          <w:bCs/>
          <w:i/>
          <w:noProof/>
          <w:sz w:val="20"/>
          <w:szCs w:val="20"/>
        </w:rPr>
        <w:t>.0</w:t>
      </w:r>
      <w:r w:rsidR="00DC49B9">
        <w:rPr>
          <w:bCs/>
          <w:i/>
          <w:noProof/>
          <w:sz w:val="20"/>
          <w:szCs w:val="20"/>
        </w:rPr>
        <w:t>6</w:t>
      </w:r>
      <w:r w:rsidRPr="00045EE1">
        <w:rPr>
          <w:bCs/>
          <w:i/>
          <w:noProof/>
          <w:sz w:val="20"/>
          <w:szCs w:val="20"/>
        </w:rPr>
        <w:t>.0</w:t>
      </w:r>
      <w:r>
        <w:rPr>
          <w:bCs/>
          <w:i/>
          <w:noProof/>
          <w:sz w:val="20"/>
          <w:szCs w:val="20"/>
        </w:rPr>
        <w:t>8</w:t>
      </w:r>
      <w:r w:rsidRPr="00045EE1">
        <w:rPr>
          <w:bCs/>
          <w:i/>
          <w:noProof/>
          <w:sz w:val="20"/>
          <w:szCs w:val="20"/>
        </w:rPr>
        <w:t>г.</w:t>
      </w:r>
    </w:p>
    <w:p w:rsidR="00F359DE" w:rsidRDefault="00F359DE" w:rsidP="00F359DE">
      <w:pPr>
        <w:adjustRightInd w:val="0"/>
        <w:jc w:val="both"/>
        <w:rPr>
          <w:bCs/>
          <w:i/>
          <w:noProof/>
          <w:sz w:val="20"/>
          <w:szCs w:val="20"/>
        </w:rPr>
      </w:pPr>
    </w:p>
    <w:tbl>
      <w:tblPr>
        <w:tblStyle w:val="a6"/>
        <w:tblW w:w="0" w:type="auto"/>
        <w:tblLook w:val="01E0"/>
      </w:tblPr>
      <w:tblGrid>
        <w:gridCol w:w="6795"/>
        <w:gridCol w:w="1364"/>
        <w:gridCol w:w="1411"/>
      </w:tblGrid>
      <w:tr w:rsidR="00F359DE" w:rsidTr="003F536C">
        <w:tc>
          <w:tcPr>
            <w:tcW w:w="6795" w:type="dxa"/>
            <w:vMerge w:val="restart"/>
          </w:tcPr>
          <w:p w:rsidR="00F359DE" w:rsidRDefault="00F359DE" w:rsidP="00DC49B9">
            <w:pPr>
              <w:adjustRightInd w:val="0"/>
              <w:jc w:val="center"/>
              <w:rPr>
                <w:i/>
                <w:sz w:val="20"/>
                <w:szCs w:val="20"/>
              </w:rPr>
            </w:pPr>
            <w:r w:rsidRPr="00942CC3">
              <w:rPr>
                <w:noProof/>
                <w:sz w:val="20"/>
                <w:szCs w:val="20"/>
              </w:rPr>
              <w:t>Наименование кредиторской задолж</w:t>
            </w:r>
            <w:r w:rsidRPr="006F7D26">
              <w:rPr>
                <w:rFonts w:ascii="Courier New" w:hAnsi="Courier New" w:cs="Courier New"/>
                <w:noProof/>
                <w:sz w:val="20"/>
                <w:szCs w:val="20"/>
              </w:rPr>
              <w:t>енности</w:t>
            </w:r>
          </w:p>
        </w:tc>
        <w:tc>
          <w:tcPr>
            <w:tcW w:w="2775" w:type="dxa"/>
            <w:gridSpan w:val="2"/>
          </w:tcPr>
          <w:p w:rsidR="00F359DE" w:rsidRPr="00942CC3" w:rsidRDefault="00F359DE" w:rsidP="00DC49B9">
            <w:pPr>
              <w:adjustRightInd w:val="0"/>
              <w:jc w:val="center"/>
              <w:rPr>
                <w:i/>
                <w:sz w:val="20"/>
                <w:szCs w:val="20"/>
              </w:rPr>
            </w:pPr>
            <w:r w:rsidRPr="00942CC3">
              <w:rPr>
                <w:noProof/>
                <w:sz w:val="20"/>
                <w:szCs w:val="20"/>
              </w:rPr>
              <w:t>Срок наступления платежа</w:t>
            </w:r>
          </w:p>
        </w:tc>
      </w:tr>
      <w:tr w:rsidR="00F359DE" w:rsidTr="003F536C">
        <w:tc>
          <w:tcPr>
            <w:tcW w:w="6795" w:type="dxa"/>
            <w:vMerge/>
          </w:tcPr>
          <w:p w:rsidR="00F359DE" w:rsidRDefault="00F359DE" w:rsidP="00DC49B9">
            <w:pPr>
              <w:adjustRightInd w:val="0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1364" w:type="dxa"/>
          </w:tcPr>
          <w:p w:rsidR="00F359DE" w:rsidRPr="00942CC3" w:rsidRDefault="00F359DE" w:rsidP="00DC49B9">
            <w:pPr>
              <w:adjustRightInd w:val="0"/>
              <w:jc w:val="center"/>
              <w:rPr>
                <w:i/>
                <w:sz w:val="20"/>
                <w:szCs w:val="20"/>
              </w:rPr>
            </w:pPr>
            <w:r w:rsidRPr="00942CC3">
              <w:rPr>
                <w:noProof/>
                <w:sz w:val="20"/>
                <w:szCs w:val="20"/>
              </w:rPr>
              <w:t>До</w:t>
            </w:r>
            <w:r>
              <w:rPr>
                <w:noProof/>
                <w:sz w:val="20"/>
                <w:szCs w:val="20"/>
              </w:rPr>
              <w:t xml:space="preserve"> </w:t>
            </w:r>
            <w:r w:rsidRPr="00942CC3">
              <w:rPr>
                <w:noProof/>
                <w:sz w:val="20"/>
                <w:szCs w:val="20"/>
              </w:rPr>
              <w:t>одного года</w:t>
            </w:r>
          </w:p>
        </w:tc>
        <w:tc>
          <w:tcPr>
            <w:tcW w:w="1411" w:type="dxa"/>
          </w:tcPr>
          <w:p w:rsidR="00F359DE" w:rsidRPr="00942CC3" w:rsidRDefault="00F359DE" w:rsidP="00DC49B9">
            <w:pPr>
              <w:adjustRightInd w:val="0"/>
              <w:jc w:val="center"/>
              <w:rPr>
                <w:i/>
                <w:sz w:val="20"/>
                <w:szCs w:val="20"/>
              </w:rPr>
            </w:pPr>
            <w:r w:rsidRPr="00942CC3">
              <w:rPr>
                <w:noProof/>
                <w:sz w:val="20"/>
                <w:szCs w:val="20"/>
              </w:rPr>
              <w:t>Свыше</w:t>
            </w:r>
            <w:r>
              <w:rPr>
                <w:noProof/>
                <w:sz w:val="20"/>
                <w:szCs w:val="20"/>
              </w:rPr>
              <w:t xml:space="preserve"> </w:t>
            </w:r>
            <w:r w:rsidRPr="00942CC3">
              <w:rPr>
                <w:noProof/>
                <w:sz w:val="20"/>
                <w:szCs w:val="20"/>
              </w:rPr>
              <w:t>одного года</w:t>
            </w:r>
          </w:p>
        </w:tc>
      </w:tr>
      <w:tr w:rsidR="00F359DE" w:rsidTr="003F536C">
        <w:tc>
          <w:tcPr>
            <w:tcW w:w="6795" w:type="dxa"/>
          </w:tcPr>
          <w:p w:rsidR="00F359DE" w:rsidRPr="00942CC3" w:rsidRDefault="00F359DE" w:rsidP="00DC49B9">
            <w:pPr>
              <w:adjustRightInd w:val="0"/>
              <w:jc w:val="both"/>
              <w:rPr>
                <w:i/>
                <w:sz w:val="20"/>
                <w:szCs w:val="20"/>
              </w:rPr>
            </w:pPr>
            <w:r w:rsidRPr="00942CC3">
              <w:rPr>
                <w:noProof/>
                <w:sz w:val="20"/>
                <w:szCs w:val="20"/>
              </w:rPr>
              <w:t>Кредиторская задолженность</w:t>
            </w:r>
            <w:r>
              <w:rPr>
                <w:noProof/>
                <w:sz w:val="20"/>
                <w:szCs w:val="20"/>
              </w:rPr>
              <w:t xml:space="preserve"> </w:t>
            </w:r>
            <w:r w:rsidRPr="00942CC3">
              <w:rPr>
                <w:noProof/>
                <w:sz w:val="20"/>
                <w:szCs w:val="20"/>
              </w:rPr>
              <w:t>перед поставщиками и</w:t>
            </w:r>
            <w:r>
              <w:rPr>
                <w:noProof/>
                <w:sz w:val="20"/>
                <w:szCs w:val="20"/>
              </w:rPr>
              <w:t xml:space="preserve"> </w:t>
            </w:r>
            <w:r w:rsidRPr="00942CC3">
              <w:rPr>
                <w:noProof/>
                <w:sz w:val="20"/>
                <w:szCs w:val="20"/>
              </w:rPr>
              <w:t>подрядчиками, руб.</w:t>
            </w:r>
          </w:p>
        </w:tc>
        <w:tc>
          <w:tcPr>
            <w:tcW w:w="1364" w:type="dxa"/>
          </w:tcPr>
          <w:p w:rsidR="00F359DE" w:rsidRPr="00942CC3" w:rsidRDefault="00D733D0" w:rsidP="00DC49B9">
            <w:pPr>
              <w:adjustRightInd w:val="0"/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t>393074</w:t>
            </w:r>
          </w:p>
        </w:tc>
        <w:tc>
          <w:tcPr>
            <w:tcW w:w="1411" w:type="dxa"/>
          </w:tcPr>
          <w:p w:rsidR="00F359DE" w:rsidRDefault="00F359DE" w:rsidP="00DC49B9">
            <w:pPr>
              <w:adjustRightInd w:val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</w:t>
            </w:r>
          </w:p>
        </w:tc>
      </w:tr>
      <w:tr w:rsidR="00F359DE" w:rsidTr="003F536C">
        <w:tc>
          <w:tcPr>
            <w:tcW w:w="6795" w:type="dxa"/>
          </w:tcPr>
          <w:p w:rsidR="00F359DE" w:rsidRPr="00942CC3" w:rsidRDefault="00F359DE" w:rsidP="00DC49B9">
            <w:pPr>
              <w:adjustRightInd w:val="0"/>
              <w:jc w:val="both"/>
              <w:rPr>
                <w:i/>
                <w:sz w:val="20"/>
                <w:szCs w:val="20"/>
              </w:rPr>
            </w:pPr>
            <w:r w:rsidRPr="00942CC3">
              <w:rPr>
                <w:noProof/>
                <w:sz w:val="20"/>
                <w:szCs w:val="20"/>
              </w:rPr>
              <w:t>в том числе просроченная, руб.</w:t>
            </w:r>
          </w:p>
        </w:tc>
        <w:tc>
          <w:tcPr>
            <w:tcW w:w="1364" w:type="dxa"/>
          </w:tcPr>
          <w:p w:rsidR="00F359DE" w:rsidRDefault="00F359DE" w:rsidP="00DC49B9">
            <w:pPr>
              <w:adjustRightInd w:val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</w:t>
            </w:r>
          </w:p>
        </w:tc>
        <w:tc>
          <w:tcPr>
            <w:tcW w:w="1411" w:type="dxa"/>
          </w:tcPr>
          <w:p w:rsidR="00F359DE" w:rsidRPr="00942CC3" w:rsidRDefault="00F359DE" w:rsidP="00DC49B9">
            <w:pPr>
              <w:adjustRightInd w:val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</w:tr>
      <w:tr w:rsidR="00F359DE" w:rsidTr="003F536C">
        <w:tc>
          <w:tcPr>
            <w:tcW w:w="6795" w:type="dxa"/>
          </w:tcPr>
          <w:p w:rsidR="00F359DE" w:rsidRPr="003C5C49" w:rsidRDefault="00F359DE" w:rsidP="00DC49B9">
            <w:pPr>
              <w:adjustRightInd w:val="0"/>
              <w:jc w:val="both"/>
              <w:rPr>
                <w:i/>
                <w:sz w:val="20"/>
                <w:szCs w:val="20"/>
              </w:rPr>
            </w:pPr>
            <w:r w:rsidRPr="003C5C49">
              <w:rPr>
                <w:noProof/>
                <w:sz w:val="20"/>
                <w:szCs w:val="20"/>
              </w:rPr>
              <w:t>Кредиторская задолженность</w:t>
            </w:r>
            <w:r>
              <w:rPr>
                <w:noProof/>
                <w:sz w:val="20"/>
                <w:szCs w:val="20"/>
              </w:rPr>
              <w:t xml:space="preserve"> </w:t>
            </w:r>
            <w:r w:rsidRPr="003C5C49">
              <w:rPr>
                <w:noProof/>
                <w:sz w:val="20"/>
                <w:szCs w:val="20"/>
              </w:rPr>
              <w:t>перед персоналом организации,</w:t>
            </w:r>
            <w:r>
              <w:rPr>
                <w:noProof/>
                <w:sz w:val="20"/>
                <w:szCs w:val="20"/>
              </w:rPr>
              <w:t xml:space="preserve"> </w:t>
            </w:r>
            <w:r w:rsidRPr="003C5C49">
              <w:rPr>
                <w:noProof/>
                <w:sz w:val="20"/>
                <w:szCs w:val="20"/>
              </w:rPr>
              <w:t>руб.</w:t>
            </w:r>
          </w:p>
        </w:tc>
        <w:tc>
          <w:tcPr>
            <w:tcW w:w="1364" w:type="dxa"/>
          </w:tcPr>
          <w:p w:rsidR="00F359DE" w:rsidRPr="00942CC3" w:rsidRDefault="00D733D0" w:rsidP="00D733D0">
            <w:pPr>
              <w:adjustRightInd w:val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411" w:type="dxa"/>
          </w:tcPr>
          <w:p w:rsidR="00F359DE" w:rsidRDefault="00F359DE" w:rsidP="00DC49B9">
            <w:pPr>
              <w:adjustRightInd w:val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</w:t>
            </w:r>
          </w:p>
        </w:tc>
      </w:tr>
      <w:tr w:rsidR="00F359DE" w:rsidTr="003F536C">
        <w:tc>
          <w:tcPr>
            <w:tcW w:w="6795" w:type="dxa"/>
          </w:tcPr>
          <w:p w:rsidR="00F359DE" w:rsidRDefault="00F359DE" w:rsidP="00DC49B9">
            <w:pPr>
              <w:adjustRightInd w:val="0"/>
              <w:jc w:val="both"/>
              <w:rPr>
                <w:i/>
                <w:sz w:val="20"/>
                <w:szCs w:val="20"/>
              </w:rPr>
            </w:pPr>
            <w:r w:rsidRPr="00942CC3">
              <w:rPr>
                <w:noProof/>
                <w:sz w:val="20"/>
                <w:szCs w:val="20"/>
              </w:rPr>
              <w:t>в том числе просроченная, руб.</w:t>
            </w:r>
          </w:p>
        </w:tc>
        <w:tc>
          <w:tcPr>
            <w:tcW w:w="1364" w:type="dxa"/>
          </w:tcPr>
          <w:p w:rsidR="00F359DE" w:rsidRDefault="00F359DE" w:rsidP="00DC49B9">
            <w:pPr>
              <w:adjustRightInd w:val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</w:t>
            </w:r>
          </w:p>
        </w:tc>
        <w:tc>
          <w:tcPr>
            <w:tcW w:w="1411" w:type="dxa"/>
          </w:tcPr>
          <w:p w:rsidR="00F359DE" w:rsidRDefault="00F359DE" w:rsidP="00DC49B9">
            <w:pPr>
              <w:adjustRightInd w:val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</w:tr>
      <w:tr w:rsidR="00F359DE" w:rsidTr="003F536C">
        <w:tc>
          <w:tcPr>
            <w:tcW w:w="6795" w:type="dxa"/>
          </w:tcPr>
          <w:p w:rsidR="00F359DE" w:rsidRPr="003C5C49" w:rsidRDefault="00F359DE" w:rsidP="00DC49B9">
            <w:pPr>
              <w:adjustRightInd w:val="0"/>
              <w:jc w:val="both"/>
              <w:rPr>
                <w:i/>
                <w:sz w:val="20"/>
                <w:szCs w:val="20"/>
              </w:rPr>
            </w:pPr>
            <w:r w:rsidRPr="003C5C49">
              <w:rPr>
                <w:noProof/>
                <w:sz w:val="20"/>
                <w:szCs w:val="20"/>
              </w:rPr>
              <w:t>Кредиторская задолженность</w:t>
            </w:r>
            <w:r>
              <w:rPr>
                <w:noProof/>
                <w:sz w:val="20"/>
                <w:szCs w:val="20"/>
              </w:rPr>
              <w:t xml:space="preserve"> перед </w:t>
            </w:r>
            <w:r w:rsidRPr="003C5C49">
              <w:rPr>
                <w:noProof/>
                <w:sz w:val="20"/>
                <w:szCs w:val="20"/>
              </w:rPr>
              <w:t>бюджетом и</w:t>
            </w:r>
            <w:r>
              <w:rPr>
                <w:noProof/>
                <w:sz w:val="20"/>
                <w:szCs w:val="20"/>
              </w:rPr>
              <w:t xml:space="preserve"> </w:t>
            </w:r>
            <w:r w:rsidRPr="003C5C49">
              <w:rPr>
                <w:noProof/>
                <w:sz w:val="20"/>
                <w:szCs w:val="20"/>
              </w:rPr>
              <w:t>государственными</w:t>
            </w:r>
            <w:r>
              <w:rPr>
                <w:noProof/>
                <w:sz w:val="20"/>
                <w:szCs w:val="20"/>
              </w:rPr>
              <w:t xml:space="preserve"> </w:t>
            </w:r>
            <w:r w:rsidRPr="003C5C49">
              <w:rPr>
                <w:noProof/>
                <w:sz w:val="20"/>
                <w:szCs w:val="20"/>
              </w:rPr>
              <w:t>внебюджетными</w:t>
            </w:r>
            <w:r>
              <w:rPr>
                <w:rFonts w:ascii="Courier New" w:hAnsi="Courier New" w:cs="Courier New"/>
                <w:noProof/>
                <w:sz w:val="20"/>
                <w:szCs w:val="20"/>
              </w:rPr>
              <w:t xml:space="preserve"> </w:t>
            </w:r>
            <w:r w:rsidRPr="003C5C49">
              <w:rPr>
                <w:noProof/>
                <w:sz w:val="20"/>
                <w:szCs w:val="20"/>
              </w:rPr>
              <w:t>фондами, руб.</w:t>
            </w:r>
          </w:p>
        </w:tc>
        <w:tc>
          <w:tcPr>
            <w:tcW w:w="1364" w:type="dxa"/>
          </w:tcPr>
          <w:p w:rsidR="00F359DE" w:rsidRPr="00942CC3" w:rsidRDefault="00D733D0" w:rsidP="00DC49B9">
            <w:pPr>
              <w:adjustRightInd w:val="0"/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490000</w:t>
            </w:r>
          </w:p>
        </w:tc>
        <w:tc>
          <w:tcPr>
            <w:tcW w:w="1411" w:type="dxa"/>
          </w:tcPr>
          <w:p w:rsidR="00F359DE" w:rsidRDefault="00F359DE" w:rsidP="00DC49B9">
            <w:pPr>
              <w:adjustRightInd w:val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</w:t>
            </w:r>
          </w:p>
        </w:tc>
      </w:tr>
      <w:tr w:rsidR="00F359DE" w:rsidTr="003F536C">
        <w:tc>
          <w:tcPr>
            <w:tcW w:w="6795" w:type="dxa"/>
          </w:tcPr>
          <w:p w:rsidR="00F359DE" w:rsidRDefault="00F359DE" w:rsidP="00DC49B9">
            <w:pPr>
              <w:adjustRightInd w:val="0"/>
              <w:jc w:val="both"/>
              <w:rPr>
                <w:i/>
                <w:sz w:val="20"/>
                <w:szCs w:val="20"/>
              </w:rPr>
            </w:pPr>
            <w:r w:rsidRPr="00942CC3">
              <w:rPr>
                <w:noProof/>
                <w:sz w:val="20"/>
                <w:szCs w:val="20"/>
              </w:rPr>
              <w:t>в том числе просроченная, руб.</w:t>
            </w:r>
          </w:p>
        </w:tc>
        <w:tc>
          <w:tcPr>
            <w:tcW w:w="1364" w:type="dxa"/>
          </w:tcPr>
          <w:p w:rsidR="00F359DE" w:rsidRDefault="00F359DE" w:rsidP="00DC49B9">
            <w:pPr>
              <w:adjustRightInd w:val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</w:t>
            </w:r>
          </w:p>
        </w:tc>
        <w:tc>
          <w:tcPr>
            <w:tcW w:w="1411" w:type="dxa"/>
          </w:tcPr>
          <w:p w:rsidR="00F359DE" w:rsidRDefault="00F359DE" w:rsidP="00DC49B9">
            <w:pPr>
              <w:adjustRightInd w:val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</w:tr>
      <w:tr w:rsidR="00F359DE" w:rsidTr="003F536C">
        <w:tc>
          <w:tcPr>
            <w:tcW w:w="6795" w:type="dxa"/>
          </w:tcPr>
          <w:p w:rsidR="00F359DE" w:rsidRPr="00942CC3" w:rsidRDefault="00F359DE" w:rsidP="00DC49B9">
            <w:pPr>
              <w:adjustRightInd w:val="0"/>
              <w:jc w:val="both"/>
              <w:rPr>
                <w:i/>
                <w:sz w:val="20"/>
                <w:szCs w:val="20"/>
              </w:rPr>
            </w:pPr>
            <w:r w:rsidRPr="00942CC3">
              <w:rPr>
                <w:noProof/>
                <w:sz w:val="20"/>
                <w:szCs w:val="20"/>
              </w:rPr>
              <w:t>Итого, руб.</w:t>
            </w:r>
          </w:p>
        </w:tc>
        <w:tc>
          <w:tcPr>
            <w:tcW w:w="1364" w:type="dxa"/>
          </w:tcPr>
          <w:p w:rsidR="00F359DE" w:rsidRPr="00942CC3" w:rsidRDefault="00D733D0" w:rsidP="00DC49B9">
            <w:pPr>
              <w:adjustRightInd w:val="0"/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883074</w:t>
            </w:r>
          </w:p>
        </w:tc>
        <w:tc>
          <w:tcPr>
            <w:tcW w:w="1411" w:type="dxa"/>
          </w:tcPr>
          <w:p w:rsidR="00F359DE" w:rsidRDefault="00F359DE" w:rsidP="00DC49B9">
            <w:pPr>
              <w:adjustRightInd w:val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</w:t>
            </w:r>
          </w:p>
        </w:tc>
      </w:tr>
      <w:tr w:rsidR="00F359DE" w:rsidTr="003F536C">
        <w:tc>
          <w:tcPr>
            <w:tcW w:w="6795" w:type="dxa"/>
          </w:tcPr>
          <w:p w:rsidR="00F359DE" w:rsidRDefault="00F359DE" w:rsidP="00DC49B9">
            <w:pPr>
              <w:adjustRightInd w:val="0"/>
              <w:jc w:val="both"/>
              <w:rPr>
                <w:i/>
                <w:sz w:val="20"/>
                <w:szCs w:val="20"/>
              </w:rPr>
            </w:pPr>
            <w:r w:rsidRPr="00942CC3">
              <w:rPr>
                <w:noProof/>
                <w:sz w:val="20"/>
                <w:szCs w:val="20"/>
              </w:rPr>
              <w:t xml:space="preserve">в том числе </w:t>
            </w:r>
            <w:r>
              <w:rPr>
                <w:noProof/>
                <w:sz w:val="20"/>
                <w:szCs w:val="20"/>
              </w:rPr>
              <w:t xml:space="preserve">итого </w:t>
            </w:r>
            <w:r w:rsidRPr="00942CC3">
              <w:rPr>
                <w:noProof/>
                <w:sz w:val="20"/>
                <w:szCs w:val="20"/>
              </w:rPr>
              <w:t>просроченная, руб.</w:t>
            </w:r>
          </w:p>
        </w:tc>
        <w:tc>
          <w:tcPr>
            <w:tcW w:w="1364" w:type="dxa"/>
          </w:tcPr>
          <w:p w:rsidR="00F359DE" w:rsidRDefault="00F359DE" w:rsidP="00DC49B9">
            <w:pPr>
              <w:adjustRightInd w:val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</w:t>
            </w:r>
          </w:p>
        </w:tc>
        <w:tc>
          <w:tcPr>
            <w:tcW w:w="1411" w:type="dxa"/>
          </w:tcPr>
          <w:p w:rsidR="00F359DE" w:rsidRDefault="00F359DE" w:rsidP="00DC49B9">
            <w:pPr>
              <w:adjustRightInd w:val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</w:tr>
      <w:bookmarkEnd w:id="11"/>
    </w:tbl>
    <w:p w:rsidR="00F359DE" w:rsidRDefault="00F359DE" w:rsidP="00F359DE">
      <w:pPr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F359DE" w:rsidRPr="00942CC3" w:rsidRDefault="00F359DE" w:rsidP="00F359DE">
      <w:pPr>
        <w:adjustRightInd w:val="0"/>
        <w:jc w:val="both"/>
        <w:rPr>
          <w:i/>
          <w:sz w:val="20"/>
          <w:szCs w:val="20"/>
        </w:rPr>
      </w:pPr>
      <w:r w:rsidRPr="00045EE1">
        <w:rPr>
          <w:rFonts w:ascii="Courier New" w:hAnsi="Courier New" w:cs="Courier New"/>
          <w:sz w:val="20"/>
          <w:szCs w:val="20"/>
        </w:rPr>
        <w:tab/>
      </w:r>
      <w:r w:rsidRPr="00942CC3">
        <w:rPr>
          <w:i/>
          <w:sz w:val="20"/>
          <w:szCs w:val="20"/>
        </w:rPr>
        <w:t xml:space="preserve">Кредиторов, на долю которых приходится не менее 10 процентов от общей суммы кредиторской задолженности в </w:t>
      </w:r>
      <w:r>
        <w:rPr>
          <w:i/>
          <w:sz w:val="20"/>
          <w:szCs w:val="20"/>
        </w:rPr>
        <w:t>1</w:t>
      </w:r>
      <w:r w:rsidRPr="00942CC3">
        <w:rPr>
          <w:i/>
          <w:sz w:val="20"/>
          <w:szCs w:val="20"/>
        </w:rPr>
        <w:t xml:space="preserve"> </w:t>
      </w:r>
      <w:r w:rsidR="00DC49B9" w:rsidRPr="00DC49B9">
        <w:rPr>
          <w:i/>
          <w:sz w:val="20"/>
          <w:szCs w:val="20"/>
        </w:rPr>
        <w:t>полугодие</w:t>
      </w:r>
      <w:r w:rsidRPr="00942CC3">
        <w:rPr>
          <w:i/>
          <w:sz w:val="20"/>
          <w:szCs w:val="20"/>
        </w:rPr>
        <w:t xml:space="preserve"> 200</w:t>
      </w:r>
      <w:r>
        <w:rPr>
          <w:i/>
          <w:sz w:val="20"/>
          <w:szCs w:val="20"/>
        </w:rPr>
        <w:t>8</w:t>
      </w:r>
      <w:r w:rsidRPr="00942CC3">
        <w:rPr>
          <w:i/>
          <w:sz w:val="20"/>
          <w:szCs w:val="20"/>
        </w:rPr>
        <w:t xml:space="preserve"> года, нет.</w:t>
      </w:r>
    </w:p>
    <w:p w:rsidR="00F359DE" w:rsidRPr="00F857BA" w:rsidRDefault="00F359DE" w:rsidP="00F359DE">
      <w:pPr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F359DE" w:rsidRPr="00045EE1" w:rsidRDefault="00F359DE" w:rsidP="00F359DE">
      <w:pPr>
        <w:adjustRightInd w:val="0"/>
        <w:jc w:val="center"/>
        <w:rPr>
          <w:b/>
          <w:i/>
          <w:sz w:val="20"/>
          <w:szCs w:val="20"/>
        </w:rPr>
      </w:pPr>
      <w:bookmarkStart w:id="12" w:name="sub_80232"/>
      <w:r w:rsidRPr="00045EE1">
        <w:rPr>
          <w:b/>
          <w:bCs/>
          <w:i/>
          <w:noProof/>
          <w:color w:val="000080"/>
          <w:sz w:val="20"/>
          <w:szCs w:val="20"/>
        </w:rPr>
        <w:t>2.3.2. Кредитная история эмитента</w:t>
      </w:r>
    </w:p>
    <w:bookmarkEnd w:id="12"/>
    <w:p w:rsidR="00F359DE" w:rsidRPr="00045EE1" w:rsidRDefault="00F359DE" w:rsidP="00F359DE">
      <w:pPr>
        <w:adjustRightInd w:val="0"/>
        <w:ind w:firstLine="708"/>
        <w:jc w:val="both"/>
        <w:rPr>
          <w:i/>
          <w:sz w:val="20"/>
          <w:szCs w:val="20"/>
        </w:rPr>
      </w:pPr>
      <w:r w:rsidRPr="00045EE1">
        <w:rPr>
          <w:i/>
          <w:noProof/>
          <w:sz w:val="20"/>
          <w:szCs w:val="20"/>
        </w:rPr>
        <w:t>Кредитных договоров и/или договоров займа, действующих с 2002 года по настоящее время, сумма основного долга по которым составляла 5 и более процентов балансовой стоимости активов Общества на дату завершенного отчетного периода, нет.</w:t>
      </w:r>
    </w:p>
    <w:p w:rsidR="00F359DE" w:rsidRPr="00045EE1" w:rsidRDefault="00F359DE" w:rsidP="00F359DE">
      <w:pPr>
        <w:adjustRightInd w:val="0"/>
        <w:jc w:val="both"/>
        <w:rPr>
          <w:b/>
          <w:i/>
          <w:sz w:val="20"/>
          <w:szCs w:val="20"/>
        </w:rPr>
      </w:pPr>
    </w:p>
    <w:p w:rsidR="00F359DE" w:rsidRPr="00045EE1" w:rsidRDefault="00F359DE" w:rsidP="00F359DE">
      <w:pPr>
        <w:adjustRightInd w:val="0"/>
        <w:jc w:val="center"/>
        <w:rPr>
          <w:b/>
          <w:i/>
          <w:sz w:val="20"/>
          <w:szCs w:val="20"/>
        </w:rPr>
      </w:pPr>
      <w:bookmarkStart w:id="13" w:name="sub_80233"/>
      <w:r w:rsidRPr="00045EE1">
        <w:rPr>
          <w:b/>
          <w:bCs/>
          <w:i/>
          <w:noProof/>
          <w:color w:val="000080"/>
          <w:sz w:val="20"/>
          <w:szCs w:val="20"/>
        </w:rPr>
        <w:t>2.3.3. Обязательства эмитента из обеспечения, предоставленного</w:t>
      </w:r>
      <w:bookmarkEnd w:id="13"/>
      <w:r>
        <w:rPr>
          <w:b/>
          <w:i/>
          <w:sz w:val="20"/>
          <w:szCs w:val="20"/>
        </w:rPr>
        <w:t xml:space="preserve"> </w:t>
      </w:r>
      <w:r w:rsidRPr="00045EE1">
        <w:rPr>
          <w:b/>
          <w:bCs/>
          <w:i/>
          <w:noProof/>
          <w:color w:val="000080"/>
          <w:sz w:val="20"/>
          <w:szCs w:val="20"/>
        </w:rPr>
        <w:t>третьим лицам</w:t>
      </w:r>
    </w:p>
    <w:p w:rsidR="00F359DE" w:rsidRPr="00045EE1" w:rsidRDefault="00F359DE" w:rsidP="00F359DE">
      <w:pPr>
        <w:adjustRightInd w:val="0"/>
        <w:jc w:val="both"/>
        <w:rPr>
          <w:i/>
          <w:sz w:val="20"/>
          <w:szCs w:val="20"/>
        </w:rPr>
      </w:pPr>
      <w:r w:rsidRPr="00045EE1">
        <w:rPr>
          <w:b/>
          <w:i/>
          <w:sz w:val="20"/>
          <w:szCs w:val="20"/>
        </w:rPr>
        <w:t xml:space="preserve">     </w:t>
      </w:r>
      <w:r>
        <w:rPr>
          <w:b/>
          <w:i/>
          <w:sz w:val="20"/>
          <w:szCs w:val="20"/>
        </w:rPr>
        <w:tab/>
      </w:r>
      <w:r w:rsidRPr="00045EE1">
        <w:rPr>
          <w:i/>
          <w:sz w:val="20"/>
          <w:szCs w:val="20"/>
        </w:rPr>
        <w:t>Обязательства отсутствуют.</w:t>
      </w:r>
    </w:p>
    <w:p w:rsidR="00F359DE" w:rsidRPr="00045EE1" w:rsidRDefault="00F359DE" w:rsidP="00F359DE">
      <w:pPr>
        <w:adjustRightInd w:val="0"/>
        <w:jc w:val="both"/>
        <w:rPr>
          <w:b/>
          <w:i/>
          <w:sz w:val="20"/>
          <w:szCs w:val="20"/>
        </w:rPr>
      </w:pPr>
    </w:p>
    <w:p w:rsidR="00F359DE" w:rsidRPr="00045EE1" w:rsidRDefault="00F359DE" w:rsidP="00F359DE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bookmarkStart w:id="14" w:name="sub_80234"/>
      <w:bookmarkEnd w:id="14"/>
      <w:r w:rsidRPr="00045EE1">
        <w:rPr>
          <w:b/>
          <w:bCs/>
          <w:i/>
          <w:noProof/>
          <w:color w:val="000080"/>
          <w:sz w:val="20"/>
          <w:szCs w:val="20"/>
        </w:rPr>
        <w:t>2.3.4. Прочие обязательства эмитента</w:t>
      </w:r>
    </w:p>
    <w:p w:rsidR="00F359DE" w:rsidRPr="00045EE1" w:rsidRDefault="00F359DE" w:rsidP="00F359DE">
      <w:pPr>
        <w:adjustRightInd w:val="0"/>
        <w:ind w:firstLine="708"/>
        <w:jc w:val="both"/>
        <w:rPr>
          <w:b/>
          <w:i/>
          <w:sz w:val="20"/>
          <w:szCs w:val="20"/>
        </w:rPr>
      </w:pPr>
      <w:r w:rsidRPr="00045EE1">
        <w:rPr>
          <w:i/>
          <w:sz w:val="20"/>
          <w:szCs w:val="20"/>
        </w:rPr>
        <w:t>Обязательства отсутствуют</w:t>
      </w:r>
      <w:r w:rsidRPr="00045EE1">
        <w:rPr>
          <w:b/>
          <w:i/>
          <w:sz w:val="20"/>
          <w:szCs w:val="20"/>
        </w:rPr>
        <w:t>.</w:t>
      </w:r>
    </w:p>
    <w:p w:rsidR="00F359DE" w:rsidRPr="00045EE1" w:rsidRDefault="00F359DE" w:rsidP="00F359DE">
      <w:pPr>
        <w:adjustRightInd w:val="0"/>
        <w:jc w:val="both"/>
        <w:rPr>
          <w:b/>
          <w:i/>
          <w:sz w:val="20"/>
          <w:szCs w:val="20"/>
        </w:rPr>
      </w:pPr>
    </w:p>
    <w:p w:rsidR="00F359DE" w:rsidRPr="00045EE1" w:rsidRDefault="00F359DE" w:rsidP="00F359DE">
      <w:pPr>
        <w:adjustRightInd w:val="0"/>
        <w:jc w:val="center"/>
        <w:rPr>
          <w:b/>
          <w:i/>
          <w:noProof/>
          <w:sz w:val="20"/>
          <w:szCs w:val="20"/>
        </w:rPr>
      </w:pPr>
      <w:bookmarkStart w:id="15" w:name="sub_8024"/>
      <w:r w:rsidRPr="00045EE1">
        <w:rPr>
          <w:b/>
          <w:bCs/>
          <w:i/>
          <w:noProof/>
          <w:color w:val="000080"/>
          <w:sz w:val="20"/>
          <w:szCs w:val="20"/>
        </w:rPr>
        <w:t>2.4. Цели эмиссии и направления использования средств, полученных</w:t>
      </w:r>
      <w:bookmarkEnd w:id="15"/>
      <w:r>
        <w:rPr>
          <w:b/>
          <w:i/>
          <w:noProof/>
          <w:sz w:val="20"/>
          <w:szCs w:val="20"/>
        </w:rPr>
        <w:t xml:space="preserve"> </w:t>
      </w:r>
      <w:r w:rsidRPr="00045EE1">
        <w:rPr>
          <w:b/>
          <w:bCs/>
          <w:i/>
          <w:noProof/>
          <w:color w:val="000080"/>
          <w:sz w:val="20"/>
          <w:szCs w:val="20"/>
        </w:rPr>
        <w:t>в результате размещения эмиссионных ценных бумаг</w:t>
      </w:r>
    </w:p>
    <w:p w:rsidR="00F359DE" w:rsidRPr="00045EE1" w:rsidRDefault="00F359DE" w:rsidP="00F359DE">
      <w:pPr>
        <w:adjustRightInd w:val="0"/>
        <w:ind w:firstLine="708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045EE1">
        <w:rPr>
          <w:i/>
          <w:sz w:val="20"/>
          <w:szCs w:val="20"/>
        </w:rPr>
        <w:t>Нет.</w:t>
      </w:r>
    </w:p>
    <w:p w:rsidR="00F359DE" w:rsidRPr="00045EE1" w:rsidRDefault="00F359DE" w:rsidP="00F359DE">
      <w:pPr>
        <w:adjustRightInd w:val="0"/>
        <w:jc w:val="both"/>
        <w:rPr>
          <w:b/>
          <w:i/>
          <w:noProof/>
          <w:sz w:val="20"/>
          <w:szCs w:val="20"/>
        </w:rPr>
      </w:pPr>
    </w:p>
    <w:p w:rsidR="00F359DE" w:rsidRPr="00045EE1" w:rsidRDefault="00F359DE" w:rsidP="00F359DE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bookmarkStart w:id="16" w:name="sub_8025"/>
      <w:r w:rsidRPr="00045EE1">
        <w:rPr>
          <w:b/>
          <w:bCs/>
          <w:i/>
          <w:noProof/>
          <w:color w:val="000080"/>
          <w:sz w:val="20"/>
          <w:szCs w:val="20"/>
        </w:rPr>
        <w:t>2.5. Риски, связанные с приобретением размещаемых (размещенных)</w:t>
      </w:r>
      <w:bookmarkEnd w:id="16"/>
      <w:r w:rsidRPr="00045EE1">
        <w:rPr>
          <w:b/>
          <w:i/>
          <w:noProof/>
          <w:sz w:val="20"/>
          <w:szCs w:val="20"/>
        </w:rPr>
        <w:t xml:space="preserve"> </w:t>
      </w:r>
      <w:r w:rsidRPr="00045EE1">
        <w:rPr>
          <w:b/>
          <w:bCs/>
          <w:i/>
          <w:noProof/>
          <w:color w:val="000080"/>
          <w:sz w:val="20"/>
          <w:szCs w:val="20"/>
        </w:rPr>
        <w:t>эмиссионных ценных бумаг</w:t>
      </w:r>
    </w:p>
    <w:p w:rsidR="00F359DE" w:rsidRPr="00045EE1" w:rsidRDefault="00F359DE" w:rsidP="00F359DE">
      <w:pPr>
        <w:adjustRightInd w:val="0"/>
        <w:ind w:firstLine="708"/>
        <w:jc w:val="both"/>
        <w:rPr>
          <w:b/>
          <w:i/>
          <w:sz w:val="20"/>
          <w:szCs w:val="20"/>
        </w:rPr>
      </w:pPr>
      <w:r w:rsidRPr="00045EE1">
        <w:rPr>
          <w:b/>
          <w:i/>
          <w:sz w:val="20"/>
          <w:szCs w:val="20"/>
        </w:rPr>
        <w:t xml:space="preserve"> </w:t>
      </w:r>
      <w:r w:rsidRPr="00045EE1">
        <w:rPr>
          <w:i/>
          <w:sz w:val="20"/>
          <w:szCs w:val="20"/>
        </w:rPr>
        <w:t>Нет</w:t>
      </w:r>
      <w:r w:rsidRPr="00045EE1">
        <w:rPr>
          <w:b/>
          <w:i/>
          <w:sz w:val="20"/>
          <w:szCs w:val="20"/>
        </w:rPr>
        <w:t>.</w:t>
      </w:r>
    </w:p>
    <w:p w:rsidR="00F359DE" w:rsidRPr="00045EE1" w:rsidRDefault="00F359DE" w:rsidP="00F359DE">
      <w:pPr>
        <w:adjustRightInd w:val="0"/>
        <w:jc w:val="both"/>
        <w:rPr>
          <w:b/>
          <w:i/>
          <w:sz w:val="20"/>
          <w:szCs w:val="20"/>
        </w:rPr>
      </w:pPr>
    </w:p>
    <w:p w:rsidR="00F359DE" w:rsidRPr="00045EE1" w:rsidRDefault="00F359DE" w:rsidP="00F359DE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bookmarkStart w:id="17" w:name="sub_80251"/>
      <w:r w:rsidRPr="00045EE1">
        <w:rPr>
          <w:b/>
          <w:bCs/>
          <w:i/>
          <w:noProof/>
          <w:color w:val="000080"/>
          <w:sz w:val="20"/>
          <w:szCs w:val="20"/>
        </w:rPr>
        <w:t>2.5.1. Отраслевые риски</w:t>
      </w:r>
    </w:p>
    <w:bookmarkEnd w:id="17"/>
    <w:p w:rsidR="00F359DE" w:rsidRPr="00045EE1" w:rsidRDefault="00F359DE" w:rsidP="00F359DE">
      <w:pPr>
        <w:tabs>
          <w:tab w:val="left" w:pos="720"/>
          <w:tab w:val="left" w:pos="900"/>
        </w:tabs>
        <w:adjustRightInd w:val="0"/>
        <w:jc w:val="both"/>
        <w:rPr>
          <w:i/>
          <w:sz w:val="20"/>
          <w:szCs w:val="20"/>
        </w:rPr>
      </w:pPr>
      <w:r w:rsidRPr="00045EE1">
        <w:rPr>
          <w:b/>
          <w:i/>
          <w:sz w:val="20"/>
          <w:szCs w:val="20"/>
        </w:rPr>
        <w:t xml:space="preserve">     </w:t>
      </w:r>
      <w:r>
        <w:rPr>
          <w:b/>
          <w:i/>
          <w:sz w:val="20"/>
          <w:szCs w:val="20"/>
        </w:rPr>
        <w:tab/>
      </w:r>
      <w:r w:rsidRPr="00045EE1">
        <w:rPr>
          <w:i/>
          <w:sz w:val="20"/>
          <w:szCs w:val="20"/>
        </w:rPr>
        <w:t>Нет.</w:t>
      </w:r>
    </w:p>
    <w:p w:rsidR="00F359DE" w:rsidRDefault="00F359DE" w:rsidP="00F359DE">
      <w:pPr>
        <w:adjustRightInd w:val="0"/>
        <w:jc w:val="both"/>
        <w:rPr>
          <w:b/>
          <w:i/>
          <w:sz w:val="20"/>
          <w:szCs w:val="20"/>
        </w:rPr>
      </w:pPr>
    </w:p>
    <w:p w:rsidR="00F359DE" w:rsidRPr="00045EE1" w:rsidRDefault="00F359DE" w:rsidP="00F359DE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bookmarkStart w:id="18" w:name="sub_80252"/>
      <w:r w:rsidRPr="00045EE1">
        <w:rPr>
          <w:b/>
          <w:bCs/>
          <w:i/>
          <w:noProof/>
          <w:color w:val="000080"/>
          <w:sz w:val="20"/>
          <w:szCs w:val="20"/>
        </w:rPr>
        <w:t>2.5.2. Страновые и региональные риски</w:t>
      </w:r>
    </w:p>
    <w:bookmarkEnd w:id="18"/>
    <w:p w:rsidR="00F359DE" w:rsidRPr="00045EE1" w:rsidRDefault="00F359DE" w:rsidP="00F359DE">
      <w:pPr>
        <w:adjustRightInd w:val="0"/>
        <w:jc w:val="both"/>
        <w:rPr>
          <w:i/>
          <w:sz w:val="20"/>
          <w:szCs w:val="20"/>
        </w:rPr>
      </w:pPr>
      <w:r w:rsidRPr="00045EE1">
        <w:rPr>
          <w:b/>
          <w:i/>
          <w:sz w:val="20"/>
          <w:szCs w:val="20"/>
        </w:rPr>
        <w:t xml:space="preserve">     </w:t>
      </w:r>
      <w:r>
        <w:rPr>
          <w:b/>
          <w:i/>
          <w:sz w:val="20"/>
          <w:szCs w:val="20"/>
        </w:rPr>
        <w:tab/>
      </w:r>
      <w:r w:rsidRPr="00045EE1">
        <w:rPr>
          <w:i/>
          <w:sz w:val="20"/>
          <w:szCs w:val="20"/>
        </w:rPr>
        <w:t>Общество осуществляет</w:t>
      </w:r>
      <w:r>
        <w:rPr>
          <w:i/>
          <w:sz w:val="20"/>
          <w:szCs w:val="20"/>
        </w:rPr>
        <w:t xml:space="preserve"> </w:t>
      </w:r>
      <w:r w:rsidRPr="00045EE1">
        <w:rPr>
          <w:i/>
          <w:sz w:val="20"/>
          <w:szCs w:val="20"/>
        </w:rPr>
        <w:t>свою производственную деятельность на территории Ханты-Мансийского автономного округа Тюменской области, поэтому не имеет значительных страновых и региональных рисков.</w:t>
      </w:r>
    </w:p>
    <w:p w:rsidR="00F359DE" w:rsidRDefault="00F359DE" w:rsidP="00F359DE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bookmarkStart w:id="19" w:name="sub_80253"/>
    </w:p>
    <w:p w:rsidR="00F359DE" w:rsidRPr="00045EE1" w:rsidRDefault="00F359DE" w:rsidP="00F359DE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r w:rsidRPr="00045EE1">
        <w:rPr>
          <w:b/>
          <w:bCs/>
          <w:i/>
          <w:noProof/>
          <w:color w:val="000080"/>
          <w:sz w:val="20"/>
          <w:szCs w:val="20"/>
        </w:rPr>
        <w:t>2.5.3. Финансовые риски</w:t>
      </w:r>
    </w:p>
    <w:bookmarkEnd w:id="19"/>
    <w:p w:rsidR="00F359DE" w:rsidRPr="00045EE1" w:rsidRDefault="00F359DE" w:rsidP="00F359DE">
      <w:pPr>
        <w:adjustRightInd w:val="0"/>
        <w:jc w:val="both"/>
        <w:rPr>
          <w:i/>
          <w:sz w:val="20"/>
          <w:szCs w:val="20"/>
        </w:rPr>
      </w:pPr>
      <w:r w:rsidRPr="00045EE1">
        <w:rPr>
          <w:b/>
          <w:i/>
          <w:sz w:val="20"/>
          <w:szCs w:val="20"/>
        </w:rPr>
        <w:t xml:space="preserve">    </w:t>
      </w:r>
      <w:r>
        <w:rPr>
          <w:b/>
          <w:i/>
          <w:sz w:val="20"/>
          <w:szCs w:val="20"/>
        </w:rPr>
        <w:tab/>
      </w:r>
      <w:r w:rsidRPr="00045EE1">
        <w:rPr>
          <w:b/>
          <w:i/>
          <w:sz w:val="20"/>
          <w:szCs w:val="20"/>
        </w:rPr>
        <w:t xml:space="preserve"> </w:t>
      </w:r>
      <w:r w:rsidRPr="00045EE1">
        <w:rPr>
          <w:i/>
          <w:sz w:val="20"/>
          <w:szCs w:val="20"/>
        </w:rPr>
        <w:t>Нет.</w:t>
      </w:r>
    </w:p>
    <w:p w:rsidR="00F359DE" w:rsidRPr="00045EE1" w:rsidRDefault="00F359DE" w:rsidP="00F359DE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r w:rsidRPr="00045EE1">
        <w:rPr>
          <w:b/>
          <w:bCs/>
          <w:i/>
          <w:noProof/>
          <w:color w:val="000080"/>
          <w:sz w:val="20"/>
          <w:szCs w:val="20"/>
        </w:rPr>
        <w:t>2.5.4. Правовые риски</w:t>
      </w:r>
    </w:p>
    <w:p w:rsidR="00F359DE" w:rsidRPr="00045EE1" w:rsidRDefault="00F359DE" w:rsidP="00F359DE">
      <w:pPr>
        <w:adjustRightInd w:val="0"/>
        <w:jc w:val="both"/>
        <w:rPr>
          <w:i/>
          <w:sz w:val="20"/>
          <w:szCs w:val="20"/>
        </w:rPr>
      </w:pPr>
      <w:r w:rsidRPr="00045EE1">
        <w:rPr>
          <w:b/>
          <w:i/>
          <w:sz w:val="20"/>
          <w:szCs w:val="20"/>
        </w:rPr>
        <w:t xml:space="preserve">    </w:t>
      </w:r>
      <w:r>
        <w:rPr>
          <w:b/>
          <w:i/>
          <w:sz w:val="20"/>
          <w:szCs w:val="20"/>
        </w:rPr>
        <w:tab/>
      </w:r>
      <w:r w:rsidRPr="00045EE1">
        <w:rPr>
          <w:b/>
          <w:i/>
          <w:sz w:val="20"/>
          <w:szCs w:val="20"/>
        </w:rPr>
        <w:t xml:space="preserve"> </w:t>
      </w:r>
      <w:r w:rsidRPr="00045EE1">
        <w:rPr>
          <w:i/>
          <w:sz w:val="20"/>
          <w:szCs w:val="20"/>
        </w:rPr>
        <w:t>Нет.</w:t>
      </w:r>
    </w:p>
    <w:p w:rsidR="00F359DE" w:rsidRPr="00045EE1" w:rsidRDefault="00F359DE" w:rsidP="00F359DE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r w:rsidRPr="00045EE1">
        <w:rPr>
          <w:b/>
          <w:bCs/>
          <w:i/>
          <w:noProof/>
          <w:color w:val="000080"/>
          <w:sz w:val="20"/>
          <w:szCs w:val="20"/>
        </w:rPr>
        <w:t>2.5.5. Риски, связанные с деятельностью эмитента</w:t>
      </w:r>
    </w:p>
    <w:p w:rsidR="00F359DE" w:rsidRPr="00045EE1" w:rsidRDefault="00F359DE" w:rsidP="00F359DE">
      <w:pPr>
        <w:adjustRightInd w:val="0"/>
        <w:jc w:val="both"/>
        <w:rPr>
          <w:i/>
          <w:sz w:val="20"/>
          <w:szCs w:val="20"/>
        </w:rPr>
      </w:pPr>
      <w:r w:rsidRPr="00045EE1"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</w:r>
      <w:r w:rsidRPr="00045EE1">
        <w:rPr>
          <w:i/>
          <w:sz w:val="20"/>
          <w:szCs w:val="20"/>
        </w:rPr>
        <w:t xml:space="preserve"> Нет.</w:t>
      </w:r>
    </w:p>
    <w:p w:rsidR="00F359DE" w:rsidRPr="00045EE1" w:rsidRDefault="00F359DE" w:rsidP="00F359DE">
      <w:pPr>
        <w:adjustRightInd w:val="0"/>
        <w:jc w:val="both"/>
        <w:rPr>
          <w:b/>
          <w:i/>
          <w:sz w:val="20"/>
          <w:szCs w:val="20"/>
        </w:rPr>
      </w:pPr>
    </w:p>
    <w:p w:rsidR="00F359DE" w:rsidRPr="00045EE1" w:rsidRDefault="00F359DE" w:rsidP="00F359DE">
      <w:pPr>
        <w:adjustRightInd w:val="0"/>
        <w:jc w:val="center"/>
        <w:rPr>
          <w:b/>
          <w:i/>
          <w:sz w:val="20"/>
          <w:szCs w:val="20"/>
        </w:rPr>
      </w:pPr>
      <w:bookmarkStart w:id="20" w:name="sub_8300"/>
      <w:r w:rsidRPr="00045EE1">
        <w:rPr>
          <w:b/>
          <w:bCs/>
          <w:i/>
          <w:noProof/>
          <w:color w:val="000080"/>
          <w:sz w:val="20"/>
          <w:szCs w:val="20"/>
        </w:rPr>
        <w:lastRenderedPageBreak/>
        <w:t>III. Подробная информация об эмитенте</w:t>
      </w:r>
    </w:p>
    <w:p w:rsidR="00F359DE" w:rsidRPr="00045EE1" w:rsidRDefault="00F359DE" w:rsidP="00F359DE">
      <w:pPr>
        <w:adjustRightInd w:val="0"/>
        <w:jc w:val="center"/>
        <w:rPr>
          <w:b/>
          <w:i/>
          <w:sz w:val="20"/>
          <w:szCs w:val="20"/>
        </w:rPr>
      </w:pPr>
      <w:bookmarkStart w:id="21" w:name="sub_8031"/>
      <w:bookmarkEnd w:id="20"/>
      <w:r w:rsidRPr="00045EE1">
        <w:rPr>
          <w:b/>
          <w:bCs/>
          <w:i/>
          <w:noProof/>
          <w:color w:val="000080"/>
          <w:sz w:val="20"/>
          <w:szCs w:val="20"/>
        </w:rPr>
        <w:t>3.1. История создания и развитие эмитента</w:t>
      </w:r>
    </w:p>
    <w:p w:rsidR="00F359DE" w:rsidRPr="00045EE1" w:rsidRDefault="00F359DE" w:rsidP="00F359DE">
      <w:pPr>
        <w:adjustRightInd w:val="0"/>
        <w:jc w:val="center"/>
        <w:rPr>
          <w:b/>
          <w:i/>
          <w:sz w:val="20"/>
          <w:szCs w:val="20"/>
        </w:rPr>
      </w:pPr>
      <w:bookmarkStart w:id="22" w:name="sub_80311"/>
      <w:bookmarkEnd w:id="21"/>
      <w:r w:rsidRPr="00045EE1">
        <w:rPr>
          <w:b/>
          <w:bCs/>
          <w:i/>
          <w:noProof/>
          <w:color w:val="000080"/>
          <w:sz w:val="20"/>
          <w:szCs w:val="20"/>
        </w:rPr>
        <w:t>3.1.1. Данные о фирменном наименовании (наименовании) эмитента</w:t>
      </w:r>
    </w:p>
    <w:bookmarkEnd w:id="22"/>
    <w:p w:rsidR="00F359DE" w:rsidRPr="00045EE1" w:rsidRDefault="00F359DE" w:rsidP="00F359DE">
      <w:pPr>
        <w:adjustRightInd w:val="0"/>
        <w:ind w:right="818"/>
        <w:jc w:val="both"/>
        <w:rPr>
          <w:i/>
          <w:sz w:val="20"/>
          <w:szCs w:val="20"/>
        </w:rPr>
      </w:pPr>
      <w:r w:rsidRPr="00045EE1">
        <w:rPr>
          <w:b/>
          <w:i/>
          <w:noProof/>
          <w:sz w:val="20"/>
          <w:szCs w:val="20"/>
        </w:rPr>
        <w:t xml:space="preserve">      </w:t>
      </w:r>
      <w:r>
        <w:rPr>
          <w:b/>
          <w:i/>
          <w:noProof/>
          <w:sz w:val="20"/>
          <w:szCs w:val="20"/>
        </w:rPr>
        <w:tab/>
      </w:r>
      <w:r w:rsidRPr="00045EE1">
        <w:rPr>
          <w:i/>
          <w:noProof/>
          <w:sz w:val="20"/>
          <w:szCs w:val="20"/>
        </w:rPr>
        <w:t>Открытое  акционерное  общество  «Сургутский  автобус» (ОАО «Сургутский автобус»)</w:t>
      </w:r>
    </w:p>
    <w:p w:rsidR="00F359DE" w:rsidRPr="00045EE1" w:rsidRDefault="00F359DE" w:rsidP="00F359DE">
      <w:pPr>
        <w:adjustRightInd w:val="0"/>
        <w:jc w:val="both"/>
        <w:rPr>
          <w:b/>
          <w:i/>
          <w:sz w:val="20"/>
          <w:szCs w:val="20"/>
        </w:rPr>
      </w:pPr>
    </w:p>
    <w:p w:rsidR="00F359DE" w:rsidRPr="00045EE1" w:rsidRDefault="00F359DE" w:rsidP="00F359DE">
      <w:pPr>
        <w:adjustRightInd w:val="0"/>
        <w:ind w:right="818"/>
        <w:jc w:val="center"/>
        <w:rPr>
          <w:b/>
          <w:i/>
          <w:sz w:val="20"/>
          <w:szCs w:val="20"/>
        </w:rPr>
      </w:pPr>
      <w:bookmarkStart w:id="23" w:name="sub_80312"/>
      <w:r w:rsidRPr="00045EE1">
        <w:rPr>
          <w:b/>
          <w:bCs/>
          <w:i/>
          <w:noProof/>
          <w:color w:val="000080"/>
          <w:sz w:val="20"/>
          <w:szCs w:val="20"/>
        </w:rPr>
        <w:t>3.1.2. Сведения о государственной регистрации эмитента</w:t>
      </w:r>
    </w:p>
    <w:bookmarkEnd w:id="23"/>
    <w:p w:rsidR="00F359DE" w:rsidRPr="00045EE1" w:rsidRDefault="00F359DE" w:rsidP="00F359DE">
      <w:pPr>
        <w:adjustRightInd w:val="0"/>
        <w:ind w:right="-55"/>
        <w:jc w:val="both"/>
        <w:rPr>
          <w:i/>
          <w:noProof/>
          <w:sz w:val="20"/>
          <w:szCs w:val="20"/>
        </w:rPr>
      </w:pPr>
      <w:r w:rsidRPr="00045EE1">
        <w:rPr>
          <w:b/>
          <w:i/>
          <w:noProof/>
          <w:sz w:val="20"/>
          <w:szCs w:val="20"/>
        </w:rPr>
        <w:t xml:space="preserve">    </w:t>
      </w:r>
      <w:r>
        <w:rPr>
          <w:b/>
          <w:i/>
          <w:noProof/>
          <w:sz w:val="20"/>
          <w:szCs w:val="20"/>
        </w:rPr>
        <w:tab/>
      </w:r>
      <w:r w:rsidRPr="00045EE1">
        <w:rPr>
          <w:b/>
          <w:i/>
          <w:noProof/>
          <w:sz w:val="20"/>
          <w:szCs w:val="20"/>
        </w:rPr>
        <w:t xml:space="preserve"> </w:t>
      </w:r>
      <w:r w:rsidRPr="00045EE1">
        <w:rPr>
          <w:i/>
          <w:noProof/>
          <w:sz w:val="20"/>
          <w:szCs w:val="20"/>
        </w:rPr>
        <w:t>ОГРН 1028600586178, 07 октября 2002г., Инспекция Министерства Россия по налогам и сборам по</w:t>
      </w:r>
      <w:r>
        <w:rPr>
          <w:i/>
          <w:noProof/>
          <w:sz w:val="20"/>
          <w:szCs w:val="20"/>
        </w:rPr>
        <w:t xml:space="preserve">               </w:t>
      </w:r>
      <w:r w:rsidRPr="00045EE1">
        <w:rPr>
          <w:i/>
          <w:noProof/>
          <w:sz w:val="20"/>
          <w:szCs w:val="20"/>
        </w:rPr>
        <w:t xml:space="preserve"> г. Сургуту Ханты-Мансийского автономного округа.</w:t>
      </w:r>
      <w:bookmarkStart w:id="24" w:name="sub_80313"/>
    </w:p>
    <w:p w:rsidR="00F359DE" w:rsidRPr="00045EE1" w:rsidRDefault="00F359DE" w:rsidP="00F359DE">
      <w:pPr>
        <w:adjustRightInd w:val="0"/>
        <w:jc w:val="both"/>
        <w:rPr>
          <w:b/>
          <w:i/>
          <w:noProof/>
          <w:sz w:val="20"/>
          <w:szCs w:val="20"/>
        </w:rPr>
      </w:pPr>
    </w:p>
    <w:p w:rsidR="00F359DE" w:rsidRPr="00045EE1" w:rsidRDefault="00F359DE" w:rsidP="00F359DE">
      <w:pPr>
        <w:adjustRightInd w:val="0"/>
        <w:jc w:val="center"/>
        <w:rPr>
          <w:b/>
          <w:i/>
          <w:sz w:val="20"/>
          <w:szCs w:val="20"/>
        </w:rPr>
      </w:pPr>
      <w:r w:rsidRPr="00045EE1">
        <w:rPr>
          <w:b/>
          <w:bCs/>
          <w:i/>
          <w:noProof/>
          <w:color w:val="000080"/>
          <w:sz w:val="20"/>
          <w:szCs w:val="20"/>
        </w:rPr>
        <w:t>3.1.3. Сведения о создании и развитии эмитента</w:t>
      </w:r>
    </w:p>
    <w:bookmarkEnd w:id="24"/>
    <w:p w:rsidR="00F359DE" w:rsidRPr="00045EE1" w:rsidRDefault="00F359DE" w:rsidP="00F359DE">
      <w:pPr>
        <w:adjustRightInd w:val="0"/>
        <w:ind w:right="-55"/>
        <w:jc w:val="both"/>
        <w:rPr>
          <w:i/>
          <w:noProof/>
          <w:sz w:val="20"/>
          <w:szCs w:val="20"/>
        </w:rPr>
      </w:pPr>
      <w:r w:rsidRPr="00045EE1">
        <w:rPr>
          <w:b/>
          <w:i/>
          <w:noProof/>
          <w:sz w:val="20"/>
          <w:szCs w:val="20"/>
        </w:rPr>
        <w:t xml:space="preserve">    </w:t>
      </w:r>
      <w:r>
        <w:rPr>
          <w:b/>
          <w:i/>
          <w:noProof/>
          <w:sz w:val="20"/>
          <w:szCs w:val="20"/>
        </w:rPr>
        <w:tab/>
      </w:r>
      <w:r w:rsidRPr="00045EE1">
        <w:rPr>
          <w:b/>
          <w:i/>
          <w:noProof/>
          <w:sz w:val="20"/>
          <w:szCs w:val="20"/>
        </w:rPr>
        <w:t xml:space="preserve"> </w:t>
      </w:r>
      <w:r w:rsidRPr="00045EE1">
        <w:rPr>
          <w:i/>
          <w:noProof/>
          <w:sz w:val="20"/>
          <w:szCs w:val="20"/>
        </w:rPr>
        <w:t>Общество было учереждено в соответствии с Указом Президента Российской Федерации от 1 июля 1992 № 721, в результате преобразования Государственных предприятий в Акционерные общества. ПО «Сургутский автобус - АКА» решением собрания от 24.12.1992 года и распоряжением главы администрации Ханты-Мансийского округа № 1428-Р от 28.12.92. преобразован в АООТ «Сургутский автобус». Решением годового общего собрания акционеров АООТ «Сургутский автобус» от 13.06.1997г. протокол №1, в связи с приведением учредительных документов Общество в соответствие с нормами Федерального закона от 26.12.1995г. № 208-ФЗ «Об акционерных обществах» утвержден Устав Общества в новой редакции, в соответствии с которым, с 19.06.1997г. изменилось фирменное наименование Общества с АООТ «Сургутский автобус» на ОАО «Сургутский автобус».</w:t>
      </w:r>
    </w:p>
    <w:p w:rsidR="00F359DE" w:rsidRPr="00045EE1" w:rsidRDefault="00F359DE" w:rsidP="00F359DE">
      <w:pPr>
        <w:adjustRightInd w:val="0"/>
        <w:jc w:val="both"/>
        <w:rPr>
          <w:i/>
          <w:sz w:val="20"/>
          <w:szCs w:val="20"/>
        </w:rPr>
      </w:pPr>
      <w:r w:rsidRPr="00045EE1">
        <w:rPr>
          <w:b/>
          <w:i/>
          <w:sz w:val="20"/>
          <w:szCs w:val="20"/>
        </w:rPr>
        <w:tab/>
      </w:r>
      <w:r w:rsidRPr="00045EE1">
        <w:rPr>
          <w:i/>
          <w:sz w:val="20"/>
          <w:szCs w:val="20"/>
        </w:rPr>
        <w:t>Срок существования не определен.</w:t>
      </w:r>
    </w:p>
    <w:p w:rsidR="00F359DE" w:rsidRPr="00045EE1" w:rsidRDefault="00F359DE" w:rsidP="00F359DE">
      <w:pPr>
        <w:adjustRightInd w:val="0"/>
        <w:ind w:right="998" w:firstLine="708"/>
        <w:jc w:val="both"/>
        <w:rPr>
          <w:i/>
          <w:sz w:val="20"/>
          <w:szCs w:val="20"/>
        </w:rPr>
      </w:pPr>
      <w:r w:rsidRPr="00045EE1">
        <w:rPr>
          <w:i/>
          <w:sz w:val="20"/>
          <w:szCs w:val="20"/>
        </w:rPr>
        <w:t>Цель создания: Основной целью деятельности Общества является извлечение прибыли.</w:t>
      </w:r>
    </w:p>
    <w:p w:rsidR="00F359DE" w:rsidRPr="00045EE1" w:rsidRDefault="00F359DE" w:rsidP="00F359DE">
      <w:pPr>
        <w:adjustRightInd w:val="0"/>
        <w:jc w:val="both"/>
        <w:rPr>
          <w:i/>
          <w:sz w:val="20"/>
          <w:szCs w:val="20"/>
        </w:rPr>
      </w:pPr>
    </w:p>
    <w:p w:rsidR="00F359DE" w:rsidRPr="00045EE1" w:rsidRDefault="00F359DE" w:rsidP="00F359DE">
      <w:pPr>
        <w:adjustRightInd w:val="0"/>
        <w:jc w:val="center"/>
        <w:rPr>
          <w:b/>
          <w:i/>
          <w:sz w:val="20"/>
          <w:szCs w:val="20"/>
        </w:rPr>
      </w:pPr>
      <w:bookmarkStart w:id="25" w:name="sub_80314"/>
      <w:r w:rsidRPr="00045EE1">
        <w:rPr>
          <w:b/>
          <w:bCs/>
          <w:i/>
          <w:noProof/>
          <w:color w:val="000080"/>
          <w:sz w:val="20"/>
          <w:szCs w:val="20"/>
        </w:rPr>
        <w:t>3.1.4. Контактная информация</w:t>
      </w:r>
    </w:p>
    <w:bookmarkEnd w:id="25"/>
    <w:p w:rsidR="00F359DE" w:rsidRPr="00B911C9" w:rsidRDefault="00F359DE" w:rsidP="00F359DE">
      <w:pPr>
        <w:tabs>
          <w:tab w:val="left" w:pos="10260"/>
        </w:tabs>
        <w:adjustRightInd w:val="0"/>
        <w:ind w:right="-55"/>
        <w:jc w:val="both"/>
        <w:rPr>
          <w:i/>
          <w:sz w:val="20"/>
          <w:szCs w:val="20"/>
        </w:rPr>
      </w:pPr>
      <w:r w:rsidRPr="00045EE1">
        <w:rPr>
          <w:b/>
          <w:i/>
          <w:noProof/>
          <w:sz w:val="20"/>
          <w:szCs w:val="20"/>
        </w:rPr>
        <w:t xml:space="preserve">     </w:t>
      </w:r>
      <w:r>
        <w:rPr>
          <w:b/>
          <w:i/>
          <w:noProof/>
          <w:sz w:val="20"/>
          <w:szCs w:val="20"/>
        </w:rPr>
        <w:t xml:space="preserve">      </w:t>
      </w:r>
      <w:r w:rsidRPr="00B911C9">
        <w:rPr>
          <w:i/>
          <w:noProof/>
          <w:sz w:val="20"/>
          <w:szCs w:val="20"/>
        </w:rPr>
        <w:t xml:space="preserve">Ул. Кукуевицкого 5/2, г.Сургут, Тюменская обл., ХМАО-Югра, 628400. Тел./факс (8 3462) 36-46-82. </w:t>
      </w:r>
      <w:hyperlink r:id="rId9" w:history="1">
        <w:r w:rsidRPr="00B911C9">
          <w:rPr>
            <w:rStyle w:val="a5"/>
            <w:i/>
            <w:sz w:val="20"/>
            <w:szCs w:val="20"/>
            <w:lang w:val="en-US"/>
          </w:rPr>
          <w:t>savz</w:t>
        </w:r>
        <w:r w:rsidRPr="00B911C9">
          <w:rPr>
            <w:rStyle w:val="a5"/>
            <w:i/>
            <w:sz w:val="20"/>
            <w:szCs w:val="20"/>
          </w:rPr>
          <w:t>@</w:t>
        </w:r>
        <w:r w:rsidRPr="00B911C9">
          <w:rPr>
            <w:rStyle w:val="a5"/>
            <w:i/>
            <w:sz w:val="20"/>
            <w:szCs w:val="20"/>
            <w:lang w:val="en-US"/>
          </w:rPr>
          <w:t>wsnet</w:t>
        </w:r>
        <w:r w:rsidRPr="00B911C9">
          <w:rPr>
            <w:rStyle w:val="a5"/>
            <w:i/>
            <w:sz w:val="20"/>
            <w:szCs w:val="20"/>
          </w:rPr>
          <w:t>.</w:t>
        </w:r>
        <w:r w:rsidRPr="00B911C9">
          <w:rPr>
            <w:rStyle w:val="a5"/>
            <w:i/>
            <w:sz w:val="20"/>
            <w:szCs w:val="20"/>
            <w:lang w:val="en-US"/>
          </w:rPr>
          <w:t>ru</w:t>
        </w:r>
      </w:hyperlink>
      <w:r w:rsidRPr="00B911C9">
        <w:rPr>
          <w:i/>
          <w:sz w:val="20"/>
          <w:szCs w:val="20"/>
        </w:rPr>
        <w:t xml:space="preserve">, </w:t>
      </w:r>
      <w:r w:rsidRPr="00B911C9">
        <w:rPr>
          <w:i/>
          <w:sz w:val="20"/>
          <w:szCs w:val="20"/>
          <w:lang w:val="en-US"/>
        </w:rPr>
        <w:t>http</w:t>
      </w:r>
      <w:r w:rsidRPr="00B911C9">
        <w:rPr>
          <w:i/>
          <w:sz w:val="20"/>
          <w:szCs w:val="20"/>
        </w:rPr>
        <w:t>://</w:t>
      </w:r>
      <w:r w:rsidRPr="00B911C9">
        <w:rPr>
          <w:i/>
          <w:sz w:val="20"/>
          <w:szCs w:val="20"/>
          <w:lang w:val="en-US"/>
        </w:rPr>
        <w:t>bus</w:t>
      </w:r>
      <w:r w:rsidRPr="00B911C9">
        <w:rPr>
          <w:i/>
          <w:sz w:val="20"/>
          <w:szCs w:val="20"/>
        </w:rPr>
        <w:t>.</w:t>
      </w:r>
      <w:r w:rsidRPr="00B911C9">
        <w:rPr>
          <w:i/>
          <w:sz w:val="20"/>
          <w:szCs w:val="20"/>
          <w:lang w:val="en-US"/>
        </w:rPr>
        <w:t>isurgut</w:t>
      </w:r>
      <w:r w:rsidRPr="00B911C9">
        <w:rPr>
          <w:i/>
          <w:sz w:val="20"/>
          <w:szCs w:val="20"/>
        </w:rPr>
        <w:t>.</w:t>
      </w:r>
      <w:r w:rsidRPr="00B911C9">
        <w:rPr>
          <w:i/>
          <w:sz w:val="20"/>
          <w:szCs w:val="20"/>
          <w:lang w:val="en-US"/>
        </w:rPr>
        <w:t>ru</w:t>
      </w:r>
      <w:r w:rsidRPr="00B911C9">
        <w:rPr>
          <w:i/>
          <w:sz w:val="20"/>
          <w:szCs w:val="20"/>
        </w:rPr>
        <w:t>/</w:t>
      </w:r>
      <w:r w:rsidRPr="00B911C9">
        <w:rPr>
          <w:i/>
          <w:noProof/>
          <w:sz w:val="20"/>
          <w:szCs w:val="20"/>
        </w:rPr>
        <w:t>.</w:t>
      </w:r>
    </w:p>
    <w:p w:rsidR="00F359DE" w:rsidRPr="00045EE1" w:rsidRDefault="00F359DE" w:rsidP="00F359DE">
      <w:pPr>
        <w:adjustRightInd w:val="0"/>
        <w:jc w:val="both"/>
        <w:rPr>
          <w:b/>
          <w:i/>
          <w:sz w:val="20"/>
          <w:szCs w:val="20"/>
        </w:rPr>
      </w:pPr>
    </w:p>
    <w:p w:rsidR="00F359DE" w:rsidRPr="00045EE1" w:rsidRDefault="00F359DE" w:rsidP="00F359DE">
      <w:pPr>
        <w:adjustRightInd w:val="0"/>
        <w:jc w:val="center"/>
        <w:rPr>
          <w:b/>
          <w:i/>
          <w:sz w:val="20"/>
          <w:szCs w:val="20"/>
        </w:rPr>
      </w:pPr>
      <w:bookmarkStart w:id="26" w:name="sub_80315"/>
      <w:r w:rsidRPr="00045EE1">
        <w:rPr>
          <w:b/>
          <w:bCs/>
          <w:i/>
          <w:noProof/>
          <w:color w:val="000080"/>
          <w:sz w:val="20"/>
          <w:szCs w:val="20"/>
        </w:rPr>
        <w:t>3.1.5. Идентификационный номер налогоплательщика</w:t>
      </w:r>
    </w:p>
    <w:bookmarkEnd w:id="26"/>
    <w:p w:rsidR="00F359DE" w:rsidRPr="00B911C9" w:rsidRDefault="00F359DE" w:rsidP="00F359DE">
      <w:pPr>
        <w:adjustRightInd w:val="0"/>
        <w:jc w:val="both"/>
        <w:rPr>
          <w:i/>
          <w:sz w:val="20"/>
          <w:szCs w:val="20"/>
        </w:rPr>
      </w:pPr>
      <w:r w:rsidRPr="00045EE1">
        <w:rPr>
          <w:b/>
          <w:i/>
          <w:noProof/>
          <w:sz w:val="20"/>
          <w:szCs w:val="20"/>
        </w:rPr>
        <w:t xml:space="preserve">     </w:t>
      </w:r>
      <w:r>
        <w:rPr>
          <w:b/>
          <w:i/>
          <w:noProof/>
          <w:sz w:val="20"/>
          <w:szCs w:val="20"/>
        </w:rPr>
        <w:tab/>
      </w:r>
      <w:r w:rsidRPr="00B911C9">
        <w:rPr>
          <w:i/>
          <w:noProof/>
          <w:sz w:val="20"/>
          <w:szCs w:val="20"/>
        </w:rPr>
        <w:t>ИНН 8602060033 КПП 860201001</w:t>
      </w:r>
    </w:p>
    <w:p w:rsidR="00F359DE" w:rsidRPr="00045EE1" w:rsidRDefault="00F359DE" w:rsidP="00F359DE">
      <w:pPr>
        <w:adjustRightInd w:val="0"/>
        <w:jc w:val="both"/>
        <w:rPr>
          <w:b/>
          <w:i/>
          <w:sz w:val="20"/>
          <w:szCs w:val="20"/>
        </w:rPr>
      </w:pPr>
    </w:p>
    <w:p w:rsidR="00F359DE" w:rsidRPr="00045EE1" w:rsidRDefault="00F359DE" w:rsidP="00F359DE">
      <w:pPr>
        <w:adjustRightInd w:val="0"/>
        <w:jc w:val="center"/>
        <w:rPr>
          <w:b/>
          <w:i/>
          <w:sz w:val="20"/>
          <w:szCs w:val="20"/>
        </w:rPr>
      </w:pPr>
      <w:bookmarkStart w:id="27" w:name="sub_80316"/>
      <w:r w:rsidRPr="00045EE1">
        <w:rPr>
          <w:b/>
          <w:bCs/>
          <w:i/>
          <w:noProof/>
          <w:color w:val="000080"/>
          <w:sz w:val="20"/>
          <w:szCs w:val="20"/>
        </w:rPr>
        <w:t>3.1.6. Филиалы и представительства эмитента</w:t>
      </w:r>
    </w:p>
    <w:bookmarkEnd w:id="27"/>
    <w:p w:rsidR="00F359DE" w:rsidRPr="00B911C9" w:rsidRDefault="00F359DE" w:rsidP="00F359DE">
      <w:pPr>
        <w:adjustRightInd w:val="0"/>
        <w:jc w:val="both"/>
        <w:rPr>
          <w:i/>
          <w:sz w:val="20"/>
          <w:szCs w:val="20"/>
        </w:rPr>
      </w:pPr>
      <w:r w:rsidRPr="00B911C9">
        <w:rPr>
          <w:i/>
          <w:noProof/>
          <w:sz w:val="20"/>
          <w:szCs w:val="20"/>
        </w:rPr>
        <w:t xml:space="preserve">    </w:t>
      </w:r>
      <w:r>
        <w:rPr>
          <w:i/>
          <w:noProof/>
          <w:sz w:val="20"/>
          <w:szCs w:val="20"/>
        </w:rPr>
        <w:tab/>
      </w:r>
      <w:r w:rsidRPr="00B911C9">
        <w:rPr>
          <w:i/>
          <w:noProof/>
          <w:sz w:val="20"/>
          <w:szCs w:val="20"/>
        </w:rPr>
        <w:t xml:space="preserve"> Нет.</w:t>
      </w:r>
    </w:p>
    <w:p w:rsidR="00F359DE" w:rsidRDefault="00F359DE" w:rsidP="00F359DE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bookmarkStart w:id="28" w:name="sub_8032"/>
    </w:p>
    <w:p w:rsidR="00F359DE" w:rsidRPr="00045EE1" w:rsidRDefault="00F359DE" w:rsidP="00F359DE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r w:rsidRPr="00045EE1">
        <w:rPr>
          <w:b/>
          <w:bCs/>
          <w:i/>
          <w:noProof/>
          <w:color w:val="000080"/>
          <w:sz w:val="20"/>
          <w:szCs w:val="20"/>
        </w:rPr>
        <w:t>3.2. Основная хозяйственная деятельность эмитента</w:t>
      </w:r>
    </w:p>
    <w:bookmarkEnd w:id="28"/>
    <w:p w:rsidR="00F359DE" w:rsidRPr="00B911C9" w:rsidRDefault="00F359DE" w:rsidP="00F359DE">
      <w:pPr>
        <w:adjustRightInd w:val="0"/>
        <w:ind w:firstLine="708"/>
        <w:jc w:val="both"/>
        <w:rPr>
          <w:i/>
          <w:sz w:val="20"/>
          <w:szCs w:val="20"/>
        </w:rPr>
      </w:pPr>
      <w:r w:rsidRPr="00B911C9">
        <w:rPr>
          <w:i/>
          <w:sz w:val="20"/>
          <w:szCs w:val="20"/>
        </w:rPr>
        <w:t>Сдача в аренду нежилых помещения.</w:t>
      </w:r>
    </w:p>
    <w:p w:rsidR="00F359DE" w:rsidRPr="00045EE1" w:rsidRDefault="00F359DE" w:rsidP="00F359DE">
      <w:pPr>
        <w:adjustRightInd w:val="0"/>
        <w:jc w:val="both"/>
        <w:rPr>
          <w:b/>
          <w:i/>
          <w:sz w:val="20"/>
          <w:szCs w:val="20"/>
        </w:rPr>
      </w:pPr>
    </w:p>
    <w:p w:rsidR="00F359DE" w:rsidRPr="00045EE1" w:rsidRDefault="00F359DE" w:rsidP="00F359DE">
      <w:pPr>
        <w:adjustRightInd w:val="0"/>
        <w:jc w:val="center"/>
        <w:rPr>
          <w:b/>
          <w:i/>
          <w:sz w:val="20"/>
          <w:szCs w:val="20"/>
        </w:rPr>
      </w:pPr>
      <w:bookmarkStart w:id="29" w:name="sub_80321"/>
      <w:r w:rsidRPr="00045EE1">
        <w:rPr>
          <w:b/>
          <w:bCs/>
          <w:i/>
          <w:noProof/>
          <w:color w:val="000080"/>
          <w:sz w:val="20"/>
          <w:szCs w:val="20"/>
        </w:rPr>
        <w:t>3.2.1. Отраслевая принадлежность эмитента</w:t>
      </w:r>
    </w:p>
    <w:bookmarkEnd w:id="29"/>
    <w:p w:rsidR="00F359DE" w:rsidRPr="00B911C9" w:rsidRDefault="00F359DE" w:rsidP="00F359DE">
      <w:pPr>
        <w:adjustRightInd w:val="0"/>
        <w:jc w:val="both"/>
        <w:rPr>
          <w:i/>
          <w:noProof/>
          <w:sz w:val="20"/>
          <w:szCs w:val="20"/>
        </w:rPr>
      </w:pPr>
      <w:r w:rsidRPr="00045EE1">
        <w:rPr>
          <w:b/>
          <w:i/>
          <w:noProof/>
          <w:sz w:val="20"/>
          <w:szCs w:val="20"/>
        </w:rPr>
        <w:t xml:space="preserve">     </w:t>
      </w:r>
      <w:r>
        <w:rPr>
          <w:b/>
          <w:i/>
          <w:noProof/>
          <w:sz w:val="20"/>
          <w:szCs w:val="20"/>
        </w:rPr>
        <w:tab/>
      </w:r>
      <w:r w:rsidRPr="00B911C9">
        <w:rPr>
          <w:i/>
          <w:noProof/>
          <w:sz w:val="20"/>
          <w:szCs w:val="20"/>
        </w:rPr>
        <w:t>70.20.2.- сдача внаем собственного нежилого недвижимого имущества.</w:t>
      </w:r>
    </w:p>
    <w:p w:rsidR="00F359DE" w:rsidRPr="00045EE1" w:rsidRDefault="00F359DE" w:rsidP="00F359DE">
      <w:pPr>
        <w:adjustRightInd w:val="0"/>
        <w:jc w:val="both"/>
        <w:rPr>
          <w:b/>
          <w:i/>
          <w:sz w:val="20"/>
          <w:szCs w:val="20"/>
        </w:rPr>
      </w:pPr>
    </w:p>
    <w:p w:rsidR="00F359DE" w:rsidRPr="00045EE1" w:rsidRDefault="00F359DE" w:rsidP="00F359DE">
      <w:pPr>
        <w:adjustRightInd w:val="0"/>
        <w:jc w:val="center"/>
        <w:rPr>
          <w:b/>
          <w:i/>
          <w:sz w:val="20"/>
          <w:szCs w:val="20"/>
        </w:rPr>
      </w:pPr>
      <w:bookmarkStart w:id="30" w:name="sub_80322"/>
      <w:r w:rsidRPr="00045EE1">
        <w:rPr>
          <w:b/>
          <w:bCs/>
          <w:i/>
          <w:noProof/>
          <w:color w:val="000080"/>
          <w:sz w:val="20"/>
          <w:szCs w:val="20"/>
        </w:rPr>
        <w:t>3.2.2. Основная хозяйственная деятельность эмитента</w:t>
      </w:r>
    </w:p>
    <w:bookmarkEnd w:id="30"/>
    <w:p w:rsidR="00F359DE" w:rsidRPr="00B911C9" w:rsidRDefault="00F359DE" w:rsidP="00F359DE">
      <w:pPr>
        <w:adjustRightInd w:val="0"/>
        <w:jc w:val="both"/>
        <w:rPr>
          <w:i/>
          <w:sz w:val="20"/>
          <w:szCs w:val="20"/>
        </w:rPr>
      </w:pPr>
      <w:r w:rsidRPr="00045EE1">
        <w:rPr>
          <w:b/>
          <w:i/>
          <w:noProof/>
          <w:sz w:val="20"/>
          <w:szCs w:val="20"/>
        </w:rPr>
        <w:t xml:space="preserve">     </w:t>
      </w:r>
      <w:r>
        <w:rPr>
          <w:b/>
          <w:i/>
          <w:noProof/>
          <w:sz w:val="20"/>
          <w:szCs w:val="20"/>
        </w:rPr>
        <w:tab/>
      </w:r>
      <w:r w:rsidRPr="00B911C9">
        <w:rPr>
          <w:i/>
          <w:noProof/>
          <w:sz w:val="20"/>
          <w:szCs w:val="20"/>
        </w:rPr>
        <w:t>Основная выручка от сдачи в аренду нежилых помещений и в течение 5 лет начиная с 2002 года другой деятельности на было.</w:t>
      </w:r>
    </w:p>
    <w:p w:rsidR="00F359DE" w:rsidRPr="00045EE1" w:rsidRDefault="00F359DE" w:rsidP="00F359DE">
      <w:pPr>
        <w:adjustRightInd w:val="0"/>
        <w:jc w:val="both"/>
        <w:rPr>
          <w:b/>
          <w:i/>
          <w:sz w:val="20"/>
          <w:szCs w:val="20"/>
        </w:rPr>
      </w:pPr>
    </w:p>
    <w:p w:rsidR="00F359DE" w:rsidRDefault="00F359DE" w:rsidP="00F359DE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bookmarkStart w:id="31" w:name="sub_80323"/>
      <w:r w:rsidRPr="00045EE1">
        <w:rPr>
          <w:b/>
          <w:bCs/>
          <w:i/>
          <w:noProof/>
          <w:color w:val="000080"/>
          <w:sz w:val="20"/>
          <w:szCs w:val="20"/>
        </w:rPr>
        <w:t>3.2.3. Основные виды продукции (работ, услуг)</w:t>
      </w:r>
      <w:bookmarkEnd w:id="31"/>
    </w:p>
    <w:tbl>
      <w:tblPr>
        <w:tblStyle w:val="a6"/>
        <w:tblW w:w="0" w:type="auto"/>
        <w:tblLook w:val="01E0"/>
      </w:tblPr>
      <w:tblGrid>
        <w:gridCol w:w="6676"/>
        <w:gridCol w:w="2894"/>
      </w:tblGrid>
      <w:tr w:rsidR="00F359DE" w:rsidTr="00DC49B9">
        <w:tc>
          <w:tcPr>
            <w:tcW w:w="7308" w:type="dxa"/>
          </w:tcPr>
          <w:p w:rsidR="00F359DE" w:rsidRPr="00E16599" w:rsidRDefault="00F359DE" w:rsidP="00DC49B9">
            <w:pPr>
              <w:adjustRightInd w:val="0"/>
              <w:jc w:val="center"/>
              <w:rPr>
                <w:b/>
                <w:i/>
                <w:sz w:val="20"/>
                <w:szCs w:val="20"/>
              </w:rPr>
            </w:pPr>
            <w:r w:rsidRPr="00E16599">
              <w:rPr>
                <w:noProof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113" w:type="dxa"/>
          </w:tcPr>
          <w:p w:rsidR="00F359DE" w:rsidRPr="00E16599" w:rsidRDefault="00F359DE" w:rsidP="00DC49B9">
            <w:pPr>
              <w:adjustRightInd w:val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1 </w:t>
            </w:r>
            <w:r w:rsidR="00DC49B9" w:rsidRPr="005A1F68">
              <w:rPr>
                <w:b/>
                <w:i/>
                <w:sz w:val="20"/>
                <w:szCs w:val="20"/>
              </w:rPr>
              <w:t>полугодие</w:t>
            </w:r>
            <w:r w:rsidRPr="005A1F68">
              <w:rPr>
                <w:b/>
                <w:i/>
                <w:sz w:val="20"/>
                <w:szCs w:val="20"/>
              </w:rPr>
              <w:t xml:space="preserve"> </w:t>
            </w:r>
            <w:r w:rsidRPr="008C48EB">
              <w:rPr>
                <w:b/>
                <w:i/>
                <w:noProof/>
                <w:sz w:val="20"/>
                <w:szCs w:val="20"/>
              </w:rPr>
              <w:t>200</w:t>
            </w:r>
            <w:r>
              <w:rPr>
                <w:b/>
                <w:i/>
                <w:noProof/>
                <w:sz w:val="20"/>
                <w:szCs w:val="20"/>
              </w:rPr>
              <w:t>8</w:t>
            </w:r>
            <w:r w:rsidRPr="008C48EB">
              <w:rPr>
                <w:b/>
                <w:i/>
                <w:noProof/>
                <w:sz w:val="20"/>
                <w:szCs w:val="20"/>
              </w:rPr>
              <w:t>г.</w:t>
            </w:r>
          </w:p>
        </w:tc>
      </w:tr>
      <w:tr w:rsidR="00F359DE" w:rsidTr="00DC49B9">
        <w:tc>
          <w:tcPr>
            <w:tcW w:w="7308" w:type="dxa"/>
          </w:tcPr>
          <w:p w:rsidR="00F359DE" w:rsidRPr="00E16599" w:rsidRDefault="00F359DE" w:rsidP="00DC49B9">
            <w:pPr>
              <w:adjustRightInd w:val="0"/>
              <w:jc w:val="both"/>
              <w:rPr>
                <w:b/>
                <w:i/>
                <w:sz w:val="20"/>
                <w:szCs w:val="20"/>
              </w:rPr>
            </w:pPr>
            <w:r w:rsidRPr="00E16599">
              <w:rPr>
                <w:noProof/>
                <w:sz w:val="20"/>
                <w:szCs w:val="20"/>
              </w:rPr>
              <w:t>Объем  выручки</w:t>
            </w:r>
            <w:r>
              <w:rPr>
                <w:noProof/>
                <w:sz w:val="20"/>
                <w:szCs w:val="20"/>
              </w:rPr>
              <w:t xml:space="preserve"> </w:t>
            </w:r>
            <w:r w:rsidRPr="00E16599">
              <w:rPr>
                <w:noProof/>
                <w:sz w:val="20"/>
                <w:szCs w:val="20"/>
              </w:rPr>
              <w:t>от продажи продукции</w:t>
            </w:r>
            <w:r>
              <w:rPr>
                <w:noProof/>
                <w:sz w:val="20"/>
                <w:szCs w:val="20"/>
              </w:rPr>
              <w:t xml:space="preserve"> </w:t>
            </w:r>
            <w:r w:rsidRPr="00E16599">
              <w:rPr>
                <w:noProof/>
                <w:sz w:val="20"/>
                <w:szCs w:val="20"/>
              </w:rPr>
              <w:t>(работ, услуг), руб.</w:t>
            </w:r>
          </w:p>
        </w:tc>
        <w:tc>
          <w:tcPr>
            <w:tcW w:w="3113" w:type="dxa"/>
          </w:tcPr>
          <w:p w:rsidR="00F359DE" w:rsidRPr="00E16599" w:rsidRDefault="00446DDC" w:rsidP="00DC49B9">
            <w:pPr>
              <w:adjustRightInd w:val="0"/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t>49747</w:t>
            </w:r>
          </w:p>
        </w:tc>
      </w:tr>
      <w:tr w:rsidR="00F359DE" w:rsidTr="00DC49B9">
        <w:tc>
          <w:tcPr>
            <w:tcW w:w="7308" w:type="dxa"/>
          </w:tcPr>
          <w:p w:rsidR="00F359DE" w:rsidRPr="00E16599" w:rsidRDefault="00F359DE" w:rsidP="00DC49B9">
            <w:pPr>
              <w:adjustRightInd w:val="0"/>
              <w:jc w:val="both"/>
              <w:rPr>
                <w:b/>
                <w:i/>
                <w:sz w:val="20"/>
                <w:szCs w:val="20"/>
              </w:rPr>
            </w:pPr>
            <w:r w:rsidRPr="00E16599">
              <w:rPr>
                <w:noProof/>
                <w:sz w:val="20"/>
                <w:szCs w:val="20"/>
              </w:rPr>
              <w:t xml:space="preserve">Доля от общего объема выручки, %         </w:t>
            </w:r>
          </w:p>
        </w:tc>
        <w:tc>
          <w:tcPr>
            <w:tcW w:w="3113" w:type="dxa"/>
          </w:tcPr>
          <w:p w:rsidR="00F359DE" w:rsidRPr="00E16599" w:rsidRDefault="00F359DE" w:rsidP="00DC49B9">
            <w:pPr>
              <w:adjustRightInd w:val="0"/>
              <w:jc w:val="right"/>
              <w:rPr>
                <w:b/>
                <w:i/>
                <w:sz w:val="20"/>
                <w:szCs w:val="20"/>
              </w:rPr>
            </w:pPr>
            <w:r w:rsidRPr="00E16599">
              <w:rPr>
                <w:b/>
                <w:i/>
                <w:noProof/>
                <w:sz w:val="20"/>
                <w:szCs w:val="20"/>
              </w:rPr>
              <w:t>100</w:t>
            </w:r>
          </w:p>
        </w:tc>
      </w:tr>
    </w:tbl>
    <w:p w:rsidR="00F359DE" w:rsidRDefault="00F359DE" w:rsidP="00F359DE">
      <w:pPr>
        <w:adjustRightInd w:val="0"/>
        <w:rPr>
          <w:i/>
          <w:sz w:val="20"/>
          <w:szCs w:val="20"/>
        </w:rPr>
      </w:pPr>
    </w:p>
    <w:p w:rsidR="00F359DE" w:rsidRPr="00E16599" w:rsidRDefault="00F359DE" w:rsidP="00F359DE">
      <w:pPr>
        <w:adjustRightInd w:val="0"/>
        <w:rPr>
          <w:i/>
          <w:sz w:val="20"/>
          <w:szCs w:val="20"/>
        </w:rPr>
      </w:pPr>
      <w:r w:rsidRPr="00E16599">
        <w:rPr>
          <w:i/>
          <w:sz w:val="20"/>
          <w:szCs w:val="20"/>
        </w:rPr>
        <w:t>Общая структура себестоимости продукции Общества:</w:t>
      </w:r>
    </w:p>
    <w:p w:rsidR="00F359DE" w:rsidRDefault="00F359DE" w:rsidP="00F359DE">
      <w:pPr>
        <w:adjustRightInd w:val="0"/>
        <w:jc w:val="both"/>
        <w:rPr>
          <w:b/>
          <w:i/>
          <w:noProof/>
          <w:sz w:val="20"/>
          <w:szCs w:val="20"/>
        </w:rPr>
      </w:pPr>
      <w:r w:rsidRPr="00045EE1">
        <w:rPr>
          <w:b/>
          <w:i/>
          <w:noProof/>
          <w:sz w:val="20"/>
          <w:szCs w:val="20"/>
        </w:rPr>
        <w:t xml:space="preserve">     </w:t>
      </w:r>
    </w:p>
    <w:tbl>
      <w:tblPr>
        <w:tblStyle w:val="a6"/>
        <w:tblW w:w="0" w:type="auto"/>
        <w:tblLook w:val="01E0"/>
      </w:tblPr>
      <w:tblGrid>
        <w:gridCol w:w="6682"/>
        <w:gridCol w:w="2888"/>
      </w:tblGrid>
      <w:tr w:rsidR="00F359DE" w:rsidTr="00807AF5">
        <w:tc>
          <w:tcPr>
            <w:tcW w:w="6682" w:type="dxa"/>
          </w:tcPr>
          <w:p w:rsidR="00F359DE" w:rsidRPr="00010AD7" w:rsidRDefault="00F359DE" w:rsidP="00DC49B9">
            <w:pPr>
              <w:adjustRightInd w:val="0"/>
              <w:jc w:val="center"/>
              <w:rPr>
                <w:b/>
                <w:i/>
                <w:sz w:val="20"/>
                <w:szCs w:val="20"/>
              </w:rPr>
            </w:pPr>
            <w:r w:rsidRPr="00010AD7">
              <w:rPr>
                <w:noProof/>
                <w:sz w:val="20"/>
                <w:szCs w:val="20"/>
              </w:rPr>
              <w:t>Наименование статьи затрат</w:t>
            </w:r>
          </w:p>
        </w:tc>
        <w:tc>
          <w:tcPr>
            <w:tcW w:w="2888" w:type="dxa"/>
          </w:tcPr>
          <w:p w:rsidR="00F359DE" w:rsidRPr="00010AD7" w:rsidRDefault="00F359DE" w:rsidP="00DC49B9">
            <w:pPr>
              <w:adjustRightInd w:val="0"/>
              <w:jc w:val="center"/>
              <w:rPr>
                <w:b/>
                <w:i/>
                <w:sz w:val="20"/>
                <w:szCs w:val="20"/>
              </w:rPr>
            </w:pPr>
            <w:r w:rsidRPr="00010AD7">
              <w:rPr>
                <w:noProof/>
                <w:sz w:val="20"/>
                <w:szCs w:val="20"/>
              </w:rPr>
              <w:t>Отчетный период</w:t>
            </w:r>
          </w:p>
        </w:tc>
      </w:tr>
      <w:tr w:rsidR="00F359DE" w:rsidTr="00807AF5">
        <w:tc>
          <w:tcPr>
            <w:tcW w:w="6682" w:type="dxa"/>
          </w:tcPr>
          <w:p w:rsidR="00F359DE" w:rsidRPr="004A38FE" w:rsidRDefault="00F359DE" w:rsidP="00DC49B9">
            <w:pPr>
              <w:adjustRightInd w:val="0"/>
              <w:jc w:val="both"/>
              <w:rPr>
                <w:b/>
                <w:i/>
                <w:sz w:val="20"/>
                <w:szCs w:val="20"/>
              </w:rPr>
            </w:pPr>
            <w:r w:rsidRPr="004A38FE">
              <w:rPr>
                <w:noProof/>
                <w:sz w:val="20"/>
                <w:szCs w:val="20"/>
              </w:rPr>
              <w:t>Затраты на оплату труда, %</w:t>
            </w:r>
          </w:p>
        </w:tc>
        <w:tc>
          <w:tcPr>
            <w:tcW w:w="2888" w:type="dxa"/>
          </w:tcPr>
          <w:p w:rsidR="00F359DE" w:rsidRPr="00010AD7" w:rsidRDefault="00807AF5" w:rsidP="00DC49B9">
            <w:pPr>
              <w:adjustRightInd w:val="0"/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t>727</w:t>
            </w:r>
          </w:p>
        </w:tc>
      </w:tr>
      <w:tr w:rsidR="00F359DE" w:rsidTr="00807AF5">
        <w:tc>
          <w:tcPr>
            <w:tcW w:w="6682" w:type="dxa"/>
          </w:tcPr>
          <w:p w:rsidR="00F359DE" w:rsidRPr="004A38FE" w:rsidRDefault="00F359DE" w:rsidP="00DC49B9">
            <w:pPr>
              <w:adjustRightInd w:val="0"/>
              <w:jc w:val="both"/>
              <w:rPr>
                <w:b/>
                <w:i/>
                <w:sz w:val="20"/>
                <w:szCs w:val="20"/>
              </w:rPr>
            </w:pPr>
            <w:r w:rsidRPr="004A38FE">
              <w:rPr>
                <w:noProof/>
                <w:sz w:val="20"/>
                <w:szCs w:val="20"/>
              </w:rPr>
              <w:t>Проценты по кредитам, %</w:t>
            </w:r>
          </w:p>
        </w:tc>
        <w:tc>
          <w:tcPr>
            <w:tcW w:w="2888" w:type="dxa"/>
          </w:tcPr>
          <w:p w:rsidR="00F359DE" w:rsidRPr="00010AD7" w:rsidRDefault="00807AF5" w:rsidP="00DC49B9">
            <w:pPr>
              <w:adjustRightInd w:val="0"/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t>38,53</w:t>
            </w:r>
          </w:p>
        </w:tc>
      </w:tr>
      <w:tr w:rsidR="00F359DE" w:rsidTr="00807AF5">
        <w:tc>
          <w:tcPr>
            <w:tcW w:w="6682" w:type="dxa"/>
          </w:tcPr>
          <w:p w:rsidR="00F359DE" w:rsidRPr="004A38FE" w:rsidRDefault="00F359DE" w:rsidP="00DC49B9">
            <w:pPr>
              <w:adjustRightInd w:val="0"/>
              <w:jc w:val="both"/>
              <w:rPr>
                <w:b/>
                <w:i/>
                <w:sz w:val="20"/>
                <w:szCs w:val="20"/>
              </w:rPr>
            </w:pPr>
            <w:r w:rsidRPr="004A38FE">
              <w:rPr>
                <w:noProof/>
                <w:sz w:val="20"/>
                <w:szCs w:val="20"/>
              </w:rPr>
              <w:t>Отчисления на социальные нужды, %</w:t>
            </w:r>
          </w:p>
        </w:tc>
        <w:tc>
          <w:tcPr>
            <w:tcW w:w="2888" w:type="dxa"/>
          </w:tcPr>
          <w:p w:rsidR="00F359DE" w:rsidRPr="00010AD7" w:rsidRDefault="00807AF5" w:rsidP="00DC49B9">
            <w:pPr>
              <w:adjustRightInd w:val="0"/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t>193,38</w:t>
            </w:r>
          </w:p>
        </w:tc>
      </w:tr>
      <w:tr w:rsidR="00F359DE" w:rsidTr="00807AF5">
        <w:tc>
          <w:tcPr>
            <w:tcW w:w="6682" w:type="dxa"/>
          </w:tcPr>
          <w:p w:rsidR="00F359DE" w:rsidRPr="004A38FE" w:rsidRDefault="00F359DE" w:rsidP="00DC49B9">
            <w:pPr>
              <w:adjustRightInd w:val="0"/>
              <w:jc w:val="both"/>
              <w:rPr>
                <w:b/>
                <w:i/>
                <w:sz w:val="20"/>
                <w:szCs w:val="20"/>
              </w:rPr>
            </w:pPr>
            <w:r w:rsidRPr="004A38FE">
              <w:rPr>
                <w:noProof/>
                <w:sz w:val="20"/>
                <w:szCs w:val="20"/>
              </w:rPr>
              <w:t>Амортизация основных средств, %</w:t>
            </w:r>
          </w:p>
        </w:tc>
        <w:tc>
          <w:tcPr>
            <w:tcW w:w="2888" w:type="dxa"/>
          </w:tcPr>
          <w:p w:rsidR="00F359DE" w:rsidRPr="00010AD7" w:rsidRDefault="00807AF5" w:rsidP="00DC49B9">
            <w:pPr>
              <w:adjustRightInd w:val="0"/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t>59,96</w:t>
            </w:r>
          </w:p>
        </w:tc>
      </w:tr>
      <w:tr w:rsidR="00F359DE" w:rsidTr="00807AF5">
        <w:tc>
          <w:tcPr>
            <w:tcW w:w="6682" w:type="dxa"/>
          </w:tcPr>
          <w:p w:rsidR="00F359DE" w:rsidRPr="004A38FE" w:rsidRDefault="00F359DE" w:rsidP="00DC49B9">
            <w:pPr>
              <w:adjustRightInd w:val="0"/>
              <w:jc w:val="both"/>
              <w:rPr>
                <w:b/>
                <w:i/>
                <w:sz w:val="20"/>
                <w:szCs w:val="20"/>
              </w:rPr>
            </w:pPr>
            <w:r w:rsidRPr="004A38FE">
              <w:rPr>
                <w:noProof/>
                <w:sz w:val="20"/>
                <w:szCs w:val="20"/>
              </w:rPr>
              <w:t>Налоги, включаемые в себестоимость продукции, %</w:t>
            </w:r>
          </w:p>
        </w:tc>
        <w:tc>
          <w:tcPr>
            <w:tcW w:w="2888" w:type="dxa"/>
          </w:tcPr>
          <w:p w:rsidR="00F359DE" w:rsidRPr="00010AD7" w:rsidRDefault="00807AF5" w:rsidP="00DC49B9">
            <w:pPr>
              <w:adjustRightInd w:val="0"/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t>69,31</w:t>
            </w:r>
          </w:p>
        </w:tc>
      </w:tr>
      <w:tr w:rsidR="00F359DE" w:rsidTr="00807AF5">
        <w:tc>
          <w:tcPr>
            <w:tcW w:w="6682" w:type="dxa"/>
          </w:tcPr>
          <w:p w:rsidR="00F359DE" w:rsidRPr="004A38FE" w:rsidRDefault="00F359DE" w:rsidP="00DC49B9">
            <w:pPr>
              <w:adjustRightInd w:val="0"/>
              <w:jc w:val="both"/>
              <w:rPr>
                <w:b/>
                <w:i/>
                <w:sz w:val="20"/>
                <w:szCs w:val="20"/>
              </w:rPr>
            </w:pPr>
            <w:r w:rsidRPr="004A38FE">
              <w:rPr>
                <w:noProof/>
                <w:sz w:val="20"/>
                <w:szCs w:val="20"/>
              </w:rPr>
              <w:t>Итого:</w:t>
            </w:r>
            <w:r>
              <w:rPr>
                <w:noProof/>
                <w:sz w:val="20"/>
                <w:szCs w:val="20"/>
              </w:rPr>
              <w:t xml:space="preserve"> </w:t>
            </w:r>
            <w:r w:rsidRPr="004A38FE">
              <w:rPr>
                <w:noProof/>
                <w:sz w:val="20"/>
                <w:szCs w:val="20"/>
              </w:rPr>
              <w:t>затраты</w:t>
            </w:r>
            <w:r>
              <w:rPr>
                <w:noProof/>
                <w:sz w:val="20"/>
                <w:szCs w:val="20"/>
              </w:rPr>
              <w:t xml:space="preserve"> </w:t>
            </w:r>
            <w:r w:rsidRPr="004A38FE">
              <w:rPr>
                <w:noProof/>
                <w:sz w:val="20"/>
                <w:szCs w:val="20"/>
              </w:rPr>
              <w:t>на</w:t>
            </w:r>
            <w:r>
              <w:rPr>
                <w:noProof/>
                <w:sz w:val="20"/>
                <w:szCs w:val="20"/>
              </w:rPr>
              <w:t xml:space="preserve"> </w:t>
            </w:r>
            <w:r w:rsidRPr="004A38FE">
              <w:rPr>
                <w:noProof/>
                <w:sz w:val="20"/>
                <w:szCs w:val="20"/>
              </w:rPr>
              <w:t>производство</w:t>
            </w:r>
            <w:r>
              <w:rPr>
                <w:noProof/>
                <w:sz w:val="20"/>
                <w:szCs w:val="20"/>
              </w:rPr>
              <w:t xml:space="preserve"> </w:t>
            </w:r>
            <w:r w:rsidRPr="004A38FE">
              <w:rPr>
                <w:noProof/>
                <w:sz w:val="20"/>
                <w:szCs w:val="20"/>
              </w:rPr>
              <w:t>и</w:t>
            </w:r>
            <w:r>
              <w:rPr>
                <w:noProof/>
                <w:sz w:val="20"/>
                <w:szCs w:val="20"/>
              </w:rPr>
              <w:t xml:space="preserve"> </w:t>
            </w:r>
            <w:r w:rsidRPr="004A38FE">
              <w:rPr>
                <w:noProof/>
                <w:sz w:val="20"/>
                <w:szCs w:val="20"/>
              </w:rPr>
              <w:t>продажу</w:t>
            </w:r>
            <w:r>
              <w:rPr>
                <w:noProof/>
                <w:sz w:val="20"/>
                <w:szCs w:val="20"/>
              </w:rPr>
              <w:t xml:space="preserve"> </w:t>
            </w:r>
            <w:r w:rsidRPr="004A38FE">
              <w:rPr>
                <w:noProof/>
                <w:sz w:val="20"/>
                <w:szCs w:val="20"/>
              </w:rPr>
              <w:t>продукции</w:t>
            </w:r>
            <w:r>
              <w:rPr>
                <w:noProof/>
                <w:sz w:val="20"/>
                <w:szCs w:val="20"/>
              </w:rPr>
              <w:t xml:space="preserve"> </w:t>
            </w:r>
            <w:r w:rsidRPr="004A38FE">
              <w:rPr>
                <w:noProof/>
                <w:sz w:val="20"/>
                <w:szCs w:val="20"/>
              </w:rPr>
              <w:t>(работ,</w:t>
            </w:r>
            <w:r>
              <w:rPr>
                <w:noProof/>
                <w:sz w:val="20"/>
                <w:szCs w:val="20"/>
              </w:rPr>
              <w:t xml:space="preserve"> </w:t>
            </w:r>
            <w:r w:rsidRPr="004A38FE">
              <w:rPr>
                <w:noProof/>
                <w:sz w:val="20"/>
                <w:szCs w:val="20"/>
              </w:rPr>
              <w:t>услуг) (себестоимость), %</w:t>
            </w:r>
          </w:p>
        </w:tc>
        <w:tc>
          <w:tcPr>
            <w:tcW w:w="2888" w:type="dxa"/>
          </w:tcPr>
          <w:p w:rsidR="00F359DE" w:rsidRPr="00010AD7" w:rsidRDefault="00807AF5" w:rsidP="00DC49B9">
            <w:pPr>
              <w:adjustRightInd w:val="0"/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t>1088,18</w:t>
            </w:r>
          </w:p>
        </w:tc>
      </w:tr>
      <w:tr w:rsidR="00F359DE" w:rsidTr="00807AF5">
        <w:tc>
          <w:tcPr>
            <w:tcW w:w="6682" w:type="dxa"/>
          </w:tcPr>
          <w:p w:rsidR="00F359DE" w:rsidRPr="004A38FE" w:rsidRDefault="00F359DE" w:rsidP="00DC49B9">
            <w:pPr>
              <w:adjustRightInd w:val="0"/>
              <w:jc w:val="both"/>
              <w:rPr>
                <w:b/>
                <w:i/>
                <w:sz w:val="20"/>
                <w:szCs w:val="20"/>
              </w:rPr>
            </w:pPr>
            <w:r w:rsidRPr="004A38FE">
              <w:rPr>
                <w:noProof/>
                <w:sz w:val="20"/>
                <w:szCs w:val="20"/>
              </w:rPr>
              <w:t xml:space="preserve">Справочно: выручка от  продажи  продукции (работ, услуг), % к себестоимости        </w:t>
            </w:r>
          </w:p>
        </w:tc>
        <w:tc>
          <w:tcPr>
            <w:tcW w:w="2888" w:type="dxa"/>
          </w:tcPr>
          <w:p w:rsidR="00F359DE" w:rsidRPr="00010AD7" w:rsidRDefault="005433D1" w:rsidP="00DC49B9">
            <w:pPr>
              <w:adjustRightInd w:val="0"/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t>3,29</w:t>
            </w:r>
          </w:p>
        </w:tc>
      </w:tr>
    </w:tbl>
    <w:p w:rsidR="00F359DE" w:rsidRDefault="00F359DE" w:rsidP="00F359DE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bookmarkStart w:id="32" w:name="sub_80325"/>
      <w:bookmarkStart w:id="33" w:name="sub_80324"/>
      <w:bookmarkEnd w:id="32"/>
      <w:bookmarkEnd w:id="33"/>
    </w:p>
    <w:p w:rsidR="00F359DE" w:rsidRPr="00B911C9" w:rsidRDefault="00F359DE" w:rsidP="00F359DE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r w:rsidRPr="00B911C9">
        <w:rPr>
          <w:b/>
          <w:bCs/>
          <w:i/>
          <w:noProof/>
          <w:color w:val="000080"/>
          <w:sz w:val="20"/>
          <w:szCs w:val="20"/>
        </w:rPr>
        <w:t>3.2.4. Сырье (материалы) и поставщики эмитента</w:t>
      </w:r>
    </w:p>
    <w:p w:rsidR="00F359DE" w:rsidRPr="00B911C9" w:rsidRDefault="00F359DE" w:rsidP="00F359DE">
      <w:pPr>
        <w:adjustRightInd w:val="0"/>
        <w:ind w:firstLine="708"/>
        <w:jc w:val="both"/>
        <w:rPr>
          <w:i/>
          <w:sz w:val="20"/>
          <w:szCs w:val="20"/>
        </w:rPr>
      </w:pPr>
      <w:r w:rsidRPr="00B911C9">
        <w:rPr>
          <w:i/>
          <w:sz w:val="20"/>
          <w:szCs w:val="20"/>
        </w:rPr>
        <w:t>Нет.</w:t>
      </w:r>
    </w:p>
    <w:p w:rsidR="00F359DE" w:rsidRPr="00B911C9" w:rsidRDefault="00F359DE" w:rsidP="00F359DE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r w:rsidRPr="00B911C9">
        <w:rPr>
          <w:b/>
          <w:bCs/>
          <w:i/>
          <w:noProof/>
          <w:color w:val="000080"/>
          <w:sz w:val="20"/>
          <w:szCs w:val="20"/>
        </w:rPr>
        <w:t>3.2.5. Рынки сбыта продукции (работ, услуг) эмитента</w:t>
      </w:r>
    </w:p>
    <w:p w:rsidR="00F359DE" w:rsidRDefault="00F359DE" w:rsidP="00F359DE">
      <w:pPr>
        <w:adjustRightInd w:val="0"/>
        <w:jc w:val="both"/>
        <w:rPr>
          <w:i/>
          <w:sz w:val="20"/>
          <w:szCs w:val="20"/>
        </w:rPr>
      </w:pPr>
      <w:r w:rsidRPr="00B911C9">
        <w:rPr>
          <w:i/>
          <w:sz w:val="20"/>
          <w:szCs w:val="20"/>
        </w:rPr>
        <w:t xml:space="preserve">     </w:t>
      </w:r>
      <w:r>
        <w:rPr>
          <w:i/>
          <w:sz w:val="20"/>
          <w:szCs w:val="20"/>
        </w:rPr>
        <w:tab/>
      </w:r>
      <w:r w:rsidRPr="00B911C9">
        <w:rPr>
          <w:i/>
          <w:sz w:val="20"/>
          <w:szCs w:val="20"/>
        </w:rPr>
        <w:t>Нет.</w:t>
      </w:r>
    </w:p>
    <w:p w:rsidR="003F536C" w:rsidRPr="00B911C9" w:rsidRDefault="003F536C" w:rsidP="00F359DE">
      <w:pPr>
        <w:adjustRightInd w:val="0"/>
        <w:jc w:val="both"/>
        <w:rPr>
          <w:i/>
          <w:sz w:val="20"/>
          <w:szCs w:val="20"/>
        </w:rPr>
      </w:pPr>
    </w:p>
    <w:p w:rsidR="00F359DE" w:rsidRPr="00B911C9" w:rsidRDefault="00F359DE" w:rsidP="00F359DE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bookmarkStart w:id="34" w:name="sub_80326"/>
      <w:r w:rsidRPr="00B911C9">
        <w:rPr>
          <w:b/>
          <w:bCs/>
          <w:i/>
          <w:noProof/>
          <w:color w:val="000080"/>
          <w:sz w:val="20"/>
          <w:szCs w:val="20"/>
        </w:rPr>
        <w:lastRenderedPageBreak/>
        <w:t>3.2.6. Сведения о наличии у эмитента лицензий</w:t>
      </w:r>
    </w:p>
    <w:bookmarkEnd w:id="34"/>
    <w:p w:rsidR="00F359DE" w:rsidRPr="00B911C9" w:rsidRDefault="00F359DE" w:rsidP="00F359DE">
      <w:pPr>
        <w:adjustRightInd w:val="0"/>
        <w:jc w:val="both"/>
        <w:rPr>
          <w:i/>
          <w:sz w:val="20"/>
          <w:szCs w:val="20"/>
        </w:rPr>
      </w:pPr>
      <w:r w:rsidRPr="00B911C9">
        <w:rPr>
          <w:b/>
          <w:i/>
          <w:sz w:val="20"/>
          <w:szCs w:val="20"/>
        </w:rPr>
        <w:t xml:space="preserve">     </w:t>
      </w:r>
      <w:r>
        <w:rPr>
          <w:b/>
          <w:i/>
          <w:sz w:val="20"/>
          <w:szCs w:val="20"/>
        </w:rPr>
        <w:tab/>
      </w:r>
      <w:r w:rsidRPr="00B911C9">
        <w:rPr>
          <w:i/>
          <w:sz w:val="20"/>
          <w:szCs w:val="20"/>
        </w:rPr>
        <w:t>Лицензии отсутствуют.</w:t>
      </w:r>
    </w:p>
    <w:p w:rsidR="00F359DE" w:rsidRPr="00B911C9" w:rsidRDefault="00F359DE" w:rsidP="00F359DE">
      <w:pPr>
        <w:adjustRightInd w:val="0"/>
        <w:jc w:val="both"/>
        <w:rPr>
          <w:b/>
          <w:i/>
          <w:sz w:val="20"/>
          <w:szCs w:val="20"/>
        </w:rPr>
      </w:pPr>
    </w:p>
    <w:p w:rsidR="00F359DE" w:rsidRPr="00B911C9" w:rsidRDefault="00F359DE" w:rsidP="00F359DE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bookmarkStart w:id="35" w:name="sub_80327"/>
      <w:r w:rsidRPr="00B911C9">
        <w:rPr>
          <w:b/>
          <w:bCs/>
          <w:i/>
          <w:noProof/>
          <w:color w:val="000080"/>
          <w:sz w:val="20"/>
          <w:szCs w:val="20"/>
        </w:rPr>
        <w:t>3.2.7. Совместная деятельность эмитента</w:t>
      </w:r>
    </w:p>
    <w:bookmarkEnd w:id="35"/>
    <w:p w:rsidR="00F359DE" w:rsidRPr="00B911C9" w:rsidRDefault="00F359DE" w:rsidP="00F359DE">
      <w:pPr>
        <w:adjustRightInd w:val="0"/>
        <w:jc w:val="both"/>
        <w:rPr>
          <w:i/>
          <w:sz w:val="20"/>
          <w:szCs w:val="20"/>
        </w:rPr>
      </w:pPr>
      <w:r w:rsidRPr="00B911C9">
        <w:rPr>
          <w:b/>
          <w:i/>
          <w:sz w:val="20"/>
          <w:szCs w:val="20"/>
        </w:rPr>
        <w:t xml:space="preserve">    </w:t>
      </w:r>
      <w:r>
        <w:rPr>
          <w:b/>
          <w:i/>
          <w:sz w:val="20"/>
          <w:szCs w:val="20"/>
        </w:rPr>
        <w:tab/>
      </w:r>
      <w:r w:rsidRPr="00B911C9">
        <w:rPr>
          <w:b/>
          <w:i/>
          <w:sz w:val="20"/>
          <w:szCs w:val="20"/>
        </w:rPr>
        <w:t xml:space="preserve"> </w:t>
      </w:r>
      <w:r w:rsidRPr="00B911C9">
        <w:rPr>
          <w:i/>
          <w:sz w:val="20"/>
          <w:szCs w:val="20"/>
        </w:rPr>
        <w:t>Совместная деятельность не ведется.</w:t>
      </w:r>
    </w:p>
    <w:p w:rsidR="00F359DE" w:rsidRPr="00B911C9" w:rsidRDefault="00F359DE" w:rsidP="00F359DE">
      <w:pPr>
        <w:adjustRightInd w:val="0"/>
        <w:jc w:val="both"/>
        <w:rPr>
          <w:b/>
          <w:i/>
          <w:noProof/>
          <w:sz w:val="20"/>
          <w:szCs w:val="20"/>
        </w:rPr>
      </w:pPr>
    </w:p>
    <w:p w:rsidR="00F359DE" w:rsidRPr="00B911C9" w:rsidRDefault="00F359DE" w:rsidP="00F359DE">
      <w:pPr>
        <w:adjustRightInd w:val="0"/>
        <w:jc w:val="center"/>
        <w:rPr>
          <w:b/>
          <w:i/>
          <w:sz w:val="20"/>
          <w:szCs w:val="20"/>
        </w:rPr>
      </w:pPr>
      <w:bookmarkStart w:id="36" w:name="sub_80328"/>
      <w:r>
        <w:rPr>
          <w:b/>
          <w:bCs/>
          <w:i/>
          <w:noProof/>
          <w:color w:val="000080"/>
          <w:sz w:val="20"/>
          <w:szCs w:val="20"/>
        </w:rPr>
        <w:t xml:space="preserve">  </w:t>
      </w:r>
      <w:r w:rsidRPr="00B911C9">
        <w:rPr>
          <w:b/>
          <w:bCs/>
          <w:i/>
          <w:noProof/>
          <w:color w:val="000080"/>
          <w:sz w:val="20"/>
          <w:szCs w:val="20"/>
        </w:rPr>
        <w:t>3.2.8. Дополнительные требования к эмитентам, являющимся акционерными инвестиционными фондами или страховыми организациями</w:t>
      </w:r>
    </w:p>
    <w:bookmarkEnd w:id="36"/>
    <w:p w:rsidR="00F359DE" w:rsidRPr="00B911C9" w:rsidRDefault="00F359DE" w:rsidP="00F359DE">
      <w:pPr>
        <w:adjustRightInd w:val="0"/>
        <w:jc w:val="both"/>
        <w:rPr>
          <w:b/>
          <w:bCs/>
          <w:i/>
          <w:noProof/>
          <w:color w:val="000080"/>
          <w:sz w:val="20"/>
          <w:szCs w:val="20"/>
        </w:rPr>
      </w:pPr>
      <w:r w:rsidRPr="00B911C9">
        <w:rPr>
          <w:b/>
          <w:i/>
          <w:noProof/>
          <w:sz w:val="20"/>
          <w:szCs w:val="20"/>
        </w:rPr>
        <w:t xml:space="preserve">          </w:t>
      </w:r>
      <w:r w:rsidRPr="00B911C9">
        <w:rPr>
          <w:i/>
          <w:sz w:val="20"/>
          <w:szCs w:val="20"/>
        </w:rPr>
        <w:t xml:space="preserve">     Общество не является ни  </w:t>
      </w:r>
      <w:r w:rsidRPr="00B911C9">
        <w:rPr>
          <w:bCs/>
          <w:i/>
          <w:noProof/>
          <w:sz w:val="20"/>
          <w:szCs w:val="20"/>
        </w:rPr>
        <w:t>акционерным инвестиционным фондом, ни страховой организацией.</w:t>
      </w:r>
    </w:p>
    <w:p w:rsidR="00F359DE" w:rsidRPr="00B911C9" w:rsidRDefault="00F359DE" w:rsidP="00F359DE">
      <w:pPr>
        <w:adjustRightInd w:val="0"/>
        <w:jc w:val="both"/>
        <w:rPr>
          <w:b/>
          <w:i/>
          <w:sz w:val="20"/>
          <w:szCs w:val="20"/>
        </w:rPr>
      </w:pPr>
      <w:bookmarkStart w:id="37" w:name="sub_803281"/>
      <w:r w:rsidRPr="00B911C9">
        <w:rPr>
          <w:b/>
          <w:i/>
          <w:noProof/>
          <w:sz w:val="20"/>
          <w:szCs w:val="20"/>
        </w:rPr>
        <w:t xml:space="preserve">           </w:t>
      </w:r>
      <w:bookmarkEnd w:id="37"/>
    </w:p>
    <w:p w:rsidR="00F359DE" w:rsidRPr="00B911C9" w:rsidRDefault="00F359DE" w:rsidP="00F359DE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bookmarkStart w:id="38" w:name="sub_80329"/>
      <w:r w:rsidRPr="00B911C9">
        <w:rPr>
          <w:b/>
          <w:bCs/>
          <w:i/>
          <w:noProof/>
          <w:color w:val="000080"/>
          <w:sz w:val="20"/>
          <w:szCs w:val="20"/>
        </w:rPr>
        <w:t>3.2.9. Дополнительные требования к эмитентам, основной деятельностью которых является добыча полезных ископаемых</w:t>
      </w:r>
    </w:p>
    <w:bookmarkEnd w:id="38"/>
    <w:p w:rsidR="00F359DE" w:rsidRPr="00B911C9" w:rsidRDefault="00F359DE" w:rsidP="00F359DE">
      <w:pPr>
        <w:adjustRightInd w:val="0"/>
        <w:jc w:val="both"/>
        <w:rPr>
          <w:i/>
          <w:sz w:val="20"/>
          <w:szCs w:val="20"/>
        </w:rPr>
      </w:pPr>
      <w:r w:rsidRPr="00B911C9">
        <w:rPr>
          <w:b/>
          <w:i/>
          <w:sz w:val="20"/>
          <w:szCs w:val="20"/>
        </w:rPr>
        <w:t xml:space="preserve">     </w:t>
      </w:r>
      <w:r>
        <w:rPr>
          <w:b/>
          <w:i/>
          <w:sz w:val="20"/>
          <w:szCs w:val="20"/>
        </w:rPr>
        <w:tab/>
      </w:r>
      <w:r w:rsidRPr="00B911C9">
        <w:rPr>
          <w:i/>
          <w:sz w:val="20"/>
          <w:szCs w:val="20"/>
        </w:rPr>
        <w:t>Деятельностью общества не является</w:t>
      </w:r>
      <w:r w:rsidRPr="00B911C9">
        <w:rPr>
          <w:bCs/>
          <w:i/>
          <w:noProof/>
          <w:color w:val="000080"/>
          <w:sz w:val="20"/>
          <w:szCs w:val="20"/>
        </w:rPr>
        <w:t xml:space="preserve"> </w:t>
      </w:r>
      <w:r w:rsidRPr="00B911C9">
        <w:rPr>
          <w:bCs/>
          <w:i/>
          <w:noProof/>
          <w:sz w:val="20"/>
          <w:szCs w:val="20"/>
        </w:rPr>
        <w:t>добыча полезных ископаемых.</w:t>
      </w:r>
    </w:p>
    <w:p w:rsidR="00F359DE" w:rsidRPr="00B911C9" w:rsidRDefault="00F359DE" w:rsidP="00F359DE">
      <w:pPr>
        <w:adjustRightInd w:val="0"/>
        <w:jc w:val="both"/>
        <w:rPr>
          <w:b/>
          <w:i/>
          <w:sz w:val="20"/>
          <w:szCs w:val="20"/>
        </w:rPr>
      </w:pPr>
    </w:p>
    <w:p w:rsidR="00F359DE" w:rsidRPr="00B911C9" w:rsidRDefault="00F359DE" w:rsidP="00F359DE">
      <w:pPr>
        <w:adjustRightInd w:val="0"/>
        <w:jc w:val="center"/>
        <w:rPr>
          <w:b/>
          <w:i/>
          <w:sz w:val="20"/>
          <w:szCs w:val="20"/>
        </w:rPr>
      </w:pPr>
      <w:bookmarkStart w:id="39" w:name="sub_803210"/>
      <w:r w:rsidRPr="00B911C9">
        <w:rPr>
          <w:b/>
          <w:bCs/>
          <w:i/>
          <w:noProof/>
          <w:color w:val="000080"/>
          <w:sz w:val="20"/>
          <w:szCs w:val="20"/>
        </w:rPr>
        <w:t>3.2.10. Дополнительные требования к эмитентам, основной деятельностью</w:t>
      </w:r>
      <w:bookmarkEnd w:id="39"/>
      <w:r>
        <w:rPr>
          <w:b/>
          <w:i/>
          <w:sz w:val="20"/>
          <w:szCs w:val="20"/>
        </w:rPr>
        <w:t xml:space="preserve"> </w:t>
      </w:r>
      <w:r w:rsidRPr="00B911C9">
        <w:rPr>
          <w:b/>
          <w:bCs/>
          <w:i/>
          <w:noProof/>
          <w:color w:val="000080"/>
          <w:sz w:val="20"/>
          <w:szCs w:val="20"/>
        </w:rPr>
        <w:t>которых является оказание услуг связи</w:t>
      </w:r>
    </w:p>
    <w:p w:rsidR="00F359DE" w:rsidRPr="00B911C9" w:rsidRDefault="00F359DE" w:rsidP="00F359DE">
      <w:pPr>
        <w:adjustRightInd w:val="0"/>
        <w:jc w:val="both"/>
        <w:rPr>
          <w:i/>
          <w:sz w:val="20"/>
          <w:szCs w:val="20"/>
        </w:rPr>
      </w:pPr>
      <w:r w:rsidRPr="00B911C9">
        <w:rPr>
          <w:b/>
          <w:i/>
          <w:sz w:val="20"/>
          <w:szCs w:val="20"/>
        </w:rPr>
        <w:t xml:space="preserve">     </w:t>
      </w:r>
      <w:r>
        <w:rPr>
          <w:b/>
          <w:i/>
          <w:sz w:val="20"/>
          <w:szCs w:val="20"/>
        </w:rPr>
        <w:tab/>
      </w:r>
      <w:r w:rsidRPr="00B911C9">
        <w:rPr>
          <w:i/>
          <w:sz w:val="20"/>
          <w:szCs w:val="20"/>
        </w:rPr>
        <w:t>Деятельностью общества не является оказание услуг связи.</w:t>
      </w:r>
    </w:p>
    <w:p w:rsidR="00F359DE" w:rsidRPr="00B911C9" w:rsidRDefault="00F359DE" w:rsidP="00F359DE">
      <w:pPr>
        <w:adjustRightInd w:val="0"/>
        <w:jc w:val="both"/>
        <w:rPr>
          <w:b/>
          <w:i/>
          <w:sz w:val="20"/>
          <w:szCs w:val="20"/>
        </w:rPr>
      </w:pPr>
    </w:p>
    <w:p w:rsidR="00F359DE" w:rsidRPr="00B911C9" w:rsidRDefault="00F359DE" w:rsidP="00F359DE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bookmarkStart w:id="40" w:name="sub_8033"/>
      <w:r w:rsidRPr="00B911C9">
        <w:rPr>
          <w:b/>
          <w:bCs/>
          <w:i/>
          <w:noProof/>
          <w:color w:val="000080"/>
          <w:sz w:val="20"/>
          <w:szCs w:val="20"/>
        </w:rPr>
        <w:t>3.3. Планы будущей деятельности эмитента</w:t>
      </w:r>
    </w:p>
    <w:bookmarkEnd w:id="40"/>
    <w:p w:rsidR="00F359DE" w:rsidRPr="00B911C9" w:rsidRDefault="00F359DE" w:rsidP="00F359DE">
      <w:pPr>
        <w:adjustRightInd w:val="0"/>
        <w:ind w:firstLine="708"/>
        <w:jc w:val="both"/>
        <w:rPr>
          <w:i/>
          <w:sz w:val="20"/>
          <w:szCs w:val="20"/>
        </w:rPr>
      </w:pPr>
      <w:r w:rsidRPr="00B911C9">
        <w:rPr>
          <w:b/>
          <w:i/>
          <w:sz w:val="20"/>
          <w:szCs w:val="20"/>
        </w:rPr>
        <w:t xml:space="preserve"> </w:t>
      </w:r>
      <w:r w:rsidRPr="00B911C9">
        <w:rPr>
          <w:i/>
          <w:sz w:val="20"/>
          <w:szCs w:val="20"/>
        </w:rPr>
        <w:t>Конвертация акции. Постепенное закрытие предприятия.</w:t>
      </w:r>
      <w:r w:rsidRPr="00B911C9">
        <w:rPr>
          <w:i/>
          <w:noProof/>
          <w:sz w:val="20"/>
          <w:szCs w:val="20"/>
        </w:rPr>
        <w:t xml:space="preserve">    </w:t>
      </w:r>
    </w:p>
    <w:p w:rsidR="00F359DE" w:rsidRPr="00B911C9" w:rsidRDefault="00F359DE" w:rsidP="00F359DE">
      <w:pPr>
        <w:adjustRightInd w:val="0"/>
        <w:jc w:val="both"/>
        <w:rPr>
          <w:b/>
          <w:i/>
          <w:sz w:val="20"/>
          <w:szCs w:val="20"/>
        </w:rPr>
      </w:pPr>
    </w:p>
    <w:p w:rsidR="00F359DE" w:rsidRPr="00B911C9" w:rsidRDefault="00F359DE" w:rsidP="00F359DE">
      <w:pPr>
        <w:adjustRightInd w:val="0"/>
        <w:jc w:val="center"/>
        <w:rPr>
          <w:b/>
          <w:i/>
          <w:sz w:val="20"/>
          <w:szCs w:val="20"/>
        </w:rPr>
      </w:pPr>
      <w:bookmarkStart w:id="41" w:name="sub_8034"/>
      <w:r w:rsidRPr="00B911C9">
        <w:rPr>
          <w:b/>
          <w:bCs/>
          <w:i/>
          <w:noProof/>
          <w:color w:val="000080"/>
          <w:sz w:val="20"/>
          <w:szCs w:val="20"/>
        </w:rPr>
        <w:t>3.4. Участие эмитента в промышленных, банковских и финансовых группах,</w:t>
      </w:r>
      <w:bookmarkEnd w:id="41"/>
      <w:r>
        <w:rPr>
          <w:b/>
          <w:bCs/>
          <w:i/>
          <w:noProof/>
          <w:color w:val="000080"/>
          <w:sz w:val="20"/>
          <w:szCs w:val="20"/>
        </w:rPr>
        <w:t xml:space="preserve"> </w:t>
      </w:r>
      <w:r w:rsidRPr="00B911C9">
        <w:rPr>
          <w:b/>
          <w:bCs/>
          <w:i/>
          <w:noProof/>
          <w:color w:val="000080"/>
          <w:sz w:val="20"/>
          <w:szCs w:val="20"/>
        </w:rPr>
        <w:t>холдингах, концернах и ассоциациях</w:t>
      </w:r>
    </w:p>
    <w:p w:rsidR="00F359DE" w:rsidRPr="00B911C9" w:rsidRDefault="00F359DE" w:rsidP="00F359DE">
      <w:pPr>
        <w:adjustRightInd w:val="0"/>
        <w:jc w:val="both"/>
        <w:rPr>
          <w:i/>
          <w:sz w:val="20"/>
          <w:szCs w:val="20"/>
        </w:rPr>
      </w:pPr>
      <w:r w:rsidRPr="00B911C9">
        <w:rPr>
          <w:b/>
          <w:i/>
          <w:sz w:val="20"/>
          <w:szCs w:val="20"/>
        </w:rPr>
        <w:t xml:space="preserve">     </w:t>
      </w:r>
      <w:r>
        <w:rPr>
          <w:b/>
          <w:i/>
          <w:sz w:val="20"/>
          <w:szCs w:val="20"/>
        </w:rPr>
        <w:tab/>
      </w:r>
      <w:r w:rsidRPr="00B911C9">
        <w:rPr>
          <w:i/>
          <w:sz w:val="20"/>
          <w:szCs w:val="20"/>
        </w:rPr>
        <w:t>Не участвует.</w:t>
      </w:r>
    </w:p>
    <w:p w:rsidR="00F359DE" w:rsidRPr="00B911C9" w:rsidRDefault="00F359DE" w:rsidP="00F359DE">
      <w:pPr>
        <w:adjustRightInd w:val="0"/>
        <w:jc w:val="both"/>
        <w:rPr>
          <w:b/>
          <w:i/>
          <w:sz w:val="20"/>
          <w:szCs w:val="20"/>
        </w:rPr>
      </w:pPr>
    </w:p>
    <w:p w:rsidR="00F359DE" w:rsidRPr="00B911C9" w:rsidRDefault="00F359DE" w:rsidP="00F359DE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bookmarkStart w:id="42" w:name="sub_8035"/>
      <w:r w:rsidRPr="00B911C9">
        <w:rPr>
          <w:b/>
          <w:bCs/>
          <w:i/>
          <w:noProof/>
          <w:color w:val="000080"/>
          <w:sz w:val="20"/>
          <w:szCs w:val="20"/>
        </w:rPr>
        <w:t>3.5. Дочерние и зависимые хозяйственные общества эмитента</w:t>
      </w:r>
    </w:p>
    <w:bookmarkEnd w:id="42"/>
    <w:p w:rsidR="00F359DE" w:rsidRPr="00B911C9" w:rsidRDefault="00F359DE" w:rsidP="00F359DE">
      <w:pPr>
        <w:adjustRightInd w:val="0"/>
        <w:jc w:val="both"/>
        <w:rPr>
          <w:i/>
          <w:sz w:val="20"/>
          <w:szCs w:val="20"/>
        </w:rPr>
      </w:pPr>
      <w:r w:rsidRPr="00B911C9">
        <w:rPr>
          <w:b/>
          <w:i/>
          <w:sz w:val="20"/>
          <w:szCs w:val="20"/>
        </w:rPr>
        <w:t xml:space="preserve">    </w:t>
      </w:r>
      <w:r>
        <w:rPr>
          <w:b/>
          <w:i/>
          <w:sz w:val="20"/>
          <w:szCs w:val="20"/>
        </w:rPr>
        <w:tab/>
      </w:r>
      <w:r w:rsidRPr="00B911C9">
        <w:rPr>
          <w:b/>
          <w:i/>
          <w:sz w:val="20"/>
          <w:szCs w:val="20"/>
        </w:rPr>
        <w:t xml:space="preserve"> </w:t>
      </w:r>
      <w:r w:rsidRPr="00B911C9">
        <w:rPr>
          <w:i/>
          <w:sz w:val="20"/>
          <w:szCs w:val="20"/>
        </w:rPr>
        <w:t>Отсутствуют.</w:t>
      </w:r>
    </w:p>
    <w:p w:rsidR="00F359DE" w:rsidRPr="00B911C9" w:rsidRDefault="00F359DE" w:rsidP="00F359DE">
      <w:pPr>
        <w:adjustRightInd w:val="0"/>
        <w:jc w:val="both"/>
        <w:rPr>
          <w:b/>
          <w:i/>
          <w:sz w:val="20"/>
          <w:szCs w:val="20"/>
        </w:rPr>
      </w:pPr>
    </w:p>
    <w:p w:rsidR="00F359DE" w:rsidRPr="00B911C9" w:rsidRDefault="00F359DE" w:rsidP="00F359DE">
      <w:pPr>
        <w:adjustRightInd w:val="0"/>
        <w:jc w:val="center"/>
        <w:rPr>
          <w:b/>
          <w:i/>
          <w:sz w:val="20"/>
          <w:szCs w:val="20"/>
        </w:rPr>
      </w:pPr>
      <w:bookmarkStart w:id="43" w:name="sub_8036"/>
      <w:r w:rsidRPr="00B911C9">
        <w:rPr>
          <w:b/>
          <w:bCs/>
          <w:i/>
          <w:noProof/>
          <w:color w:val="000080"/>
          <w:sz w:val="20"/>
          <w:szCs w:val="20"/>
        </w:rPr>
        <w:t>3.6. Состав, структура и стоимость основных средств эмитента, информация о планах по приобретению,</w:t>
      </w:r>
    </w:p>
    <w:bookmarkEnd w:id="43"/>
    <w:p w:rsidR="00F359DE" w:rsidRPr="00B911C9" w:rsidRDefault="00F359DE" w:rsidP="00F359DE">
      <w:pPr>
        <w:adjustRightInd w:val="0"/>
        <w:jc w:val="center"/>
        <w:rPr>
          <w:b/>
          <w:i/>
          <w:sz w:val="20"/>
          <w:szCs w:val="20"/>
        </w:rPr>
      </w:pPr>
      <w:r w:rsidRPr="00B911C9">
        <w:rPr>
          <w:b/>
          <w:bCs/>
          <w:i/>
          <w:noProof/>
          <w:color w:val="000080"/>
          <w:sz w:val="20"/>
          <w:szCs w:val="20"/>
        </w:rPr>
        <w:t>замене, выбытию основных средств, а также обо всех фактах обременения основных средств эмитента</w:t>
      </w:r>
    </w:p>
    <w:p w:rsidR="00F359DE" w:rsidRDefault="00F359DE" w:rsidP="00F359DE">
      <w:pPr>
        <w:adjustRightInd w:val="0"/>
        <w:jc w:val="both"/>
        <w:rPr>
          <w:rFonts w:ascii="Courier New" w:hAnsi="Courier New" w:cs="Courier New"/>
          <w:b/>
          <w:bCs/>
          <w:noProof/>
          <w:color w:val="000080"/>
          <w:sz w:val="20"/>
          <w:szCs w:val="20"/>
        </w:rPr>
      </w:pPr>
      <w:bookmarkStart w:id="44" w:name="sub_80361"/>
      <w:r w:rsidRPr="006F7D26"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 w:rsidRPr="006F7D26">
        <w:rPr>
          <w:rFonts w:ascii="Courier New" w:hAnsi="Courier New" w:cs="Courier New"/>
          <w:b/>
          <w:bCs/>
          <w:noProof/>
          <w:color w:val="000080"/>
          <w:sz w:val="20"/>
          <w:szCs w:val="20"/>
        </w:rPr>
        <w:t>3.6.1. Основные средства</w:t>
      </w:r>
      <w:bookmarkEnd w:id="44"/>
    </w:p>
    <w:p w:rsidR="00F359DE" w:rsidRDefault="00F359DE" w:rsidP="00F359DE">
      <w:pPr>
        <w:adjustRightInd w:val="0"/>
        <w:jc w:val="both"/>
        <w:rPr>
          <w:rFonts w:ascii="Courier New" w:hAnsi="Courier New" w:cs="Courier New"/>
          <w:b/>
          <w:bCs/>
          <w:noProof/>
          <w:color w:val="000080"/>
          <w:sz w:val="20"/>
          <w:szCs w:val="20"/>
        </w:rPr>
      </w:pPr>
    </w:p>
    <w:tbl>
      <w:tblPr>
        <w:tblStyle w:val="a6"/>
        <w:tblW w:w="0" w:type="auto"/>
        <w:tblLook w:val="01E0"/>
      </w:tblPr>
      <w:tblGrid>
        <w:gridCol w:w="3219"/>
        <w:gridCol w:w="3354"/>
        <w:gridCol w:w="2997"/>
      </w:tblGrid>
      <w:tr w:rsidR="00F359DE" w:rsidTr="00DC49B9">
        <w:tc>
          <w:tcPr>
            <w:tcW w:w="3528" w:type="dxa"/>
          </w:tcPr>
          <w:p w:rsidR="00F359DE" w:rsidRPr="006A62D0" w:rsidRDefault="00F359DE" w:rsidP="00DC49B9">
            <w:pPr>
              <w:adjustRightInd w:val="0"/>
              <w:jc w:val="both"/>
              <w:rPr>
                <w:noProof/>
                <w:sz w:val="20"/>
                <w:szCs w:val="20"/>
              </w:rPr>
            </w:pPr>
            <w:r w:rsidRPr="006A62D0">
              <w:rPr>
                <w:noProof/>
                <w:sz w:val="20"/>
                <w:szCs w:val="20"/>
              </w:rPr>
              <w:t>Наименование группы объектов основных  средств</w:t>
            </w:r>
          </w:p>
        </w:tc>
        <w:tc>
          <w:tcPr>
            <w:tcW w:w="3600" w:type="dxa"/>
          </w:tcPr>
          <w:p w:rsidR="00F359DE" w:rsidRPr="006A62D0" w:rsidRDefault="00F359DE" w:rsidP="00DC49B9">
            <w:pPr>
              <w:adjustRightInd w:val="0"/>
              <w:jc w:val="center"/>
              <w:rPr>
                <w:noProof/>
                <w:sz w:val="20"/>
                <w:szCs w:val="20"/>
              </w:rPr>
            </w:pPr>
            <w:r w:rsidRPr="006A62D0">
              <w:rPr>
                <w:noProof/>
                <w:sz w:val="20"/>
                <w:szCs w:val="20"/>
              </w:rPr>
              <w:t>Первоначальная (восстановительная) стоимость, руб.</w:t>
            </w:r>
          </w:p>
        </w:tc>
        <w:tc>
          <w:tcPr>
            <w:tcW w:w="3293" w:type="dxa"/>
          </w:tcPr>
          <w:p w:rsidR="00F359DE" w:rsidRPr="006A62D0" w:rsidRDefault="00F359DE" w:rsidP="00DC49B9">
            <w:pPr>
              <w:adjustRightInd w:val="0"/>
              <w:jc w:val="center"/>
              <w:rPr>
                <w:noProof/>
                <w:sz w:val="20"/>
                <w:szCs w:val="20"/>
              </w:rPr>
            </w:pPr>
            <w:r w:rsidRPr="006A62D0">
              <w:rPr>
                <w:noProof/>
                <w:sz w:val="20"/>
                <w:szCs w:val="20"/>
              </w:rPr>
              <w:t>Сумма</w:t>
            </w:r>
            <w:r>
              <w:rPr>
                <w:noProof/>
                <w:sz w:val="20"/>
                <w:szCs w:val="20"/>
              </w:rPr>
              <w:t xml:space="preserve"> </w:t>
            </w:r>
            <w:r w:rsidRPr="006A62D0">
              <w:rPr>
                <w:noProof/>
                <w:sz w:val="20"/>
                <w:szCs w:val="20"/>
              </w:rPr>
              <w:t>начисленной амортизации руб.</w:t>
            </w:r>
          </w:p>
        </w:tc>
      </w:tr>
    </w:tbl>
    <w:p w:rsidR="00F359DE" w:rsidRDefault="00F359DE" w:rsidP="00F359DE">
      <w:pPr>
        <w:adjustRightInd w:val="0"/>
        <w:jc w:val="both"/>
        <w:rPr>
          <w:i/>
          <w:noProof/>
          <w:sz w:val="20"/>
          <w:szCs w:val="20"/>
        </w:rPr>
      </w:pPr>
      <w:r w:rsidRPr="006A62D0">
        <w:rPr>
          <w:b/>
          <w:i/>
          <w:noProof/>
          <w:sz w:val="20"/>
          <w:szCs w:val="20"/>
        </w:rPr>
        <w:t>Отчетная дата: на 3</w:t>
      </w:r>
      <w:r>
        <w:rPr>
          <w:b/>
          <w:i/>
          <w:noProof/>
          <w:sz w:val="20"/>
          <w:szCs w:val="20"/>
        </w:rPr>
        <w:t>1</w:t>
      </w:r>
      <w:r w:rsidRPr="006A62D0">
        <w:rPr>
          <w:b/>
          <w:i/>
          <w:noProof/>
          <w:sz w:val="20"/>
          <w:szCs w:val="20"/>
        </w:rPr>
        <w:t>.</w:t>
      </w:r>
      <w:r>
        <w:rPr>
          <w:b/>
          <w:i/>
          <w:noProof/>
          <w:sz w:val="20"/>
          <w:szCs w:val="20"/>
        </w:rPr>
        <w:t>03.2007г.</w:t>
      </w:r>
    </w:p>
    <w:tbl>
      <w:tblPr>
        <w:tblStyle w:val="a6"/>
        <w:tblW w:w="0" w:type="auto"/>
        <w:tblLook w:val="01E0"/>
      </w:tblPr>
      <w:tblGrid>
        <w:gridCol w:w="3213"/>
        <w:gridCol w:w="3320"/>
        <w:gridCol w:w="3037"/>
      </w:tblGrid>
      <w:tr w:rsidR="00F359DE" w:rsidTr="00DC49B9">
        <w:tc>
          <w:tcPr>
            <w:tcW w:w="3528" w:type="dxa"/>
          </w:tcPr>
          <w:p w:rsidR="00F359DE" w:rsidRPr="006A62D0" w:rsidRDefault="00F359DE" w:rsidP="00DC49B9">
            <w:pPr>
              <w:adjustRightInd w:val="0"/>
              <w:jc w:val="both"/>
              <w:rPr>
                <w:i/>
                <w:sz w:val="20"/>
                <w:szCs w:val="20"/>
              </w:rPr>
            </w:pPr>
            <w:r w:rsidRPr="006A62D0">
              <w:rPr>
                <w:noProof/>
                <w:sz w:val="20"/>
                <w:szCs w:val="20"/>
              </w:rPr>
              <w:t>Основные средства</w:t>
            </w:r>
          </w:p>
        </w:tc>
        <w:tc>
          <w:tcPr>
            <w:tcW w:w="3600" w:type="dxa"/>
          </w:tcPr>
          <w:p w:rsidR="00F359DE" w:rsidRPr="006A62D0" w:rsidRDefault="00F359DE" w:rsidP="00DC49B9">
            <w:pPr>
              <w:adjustRightInd w:val="0"/>
              <w:jc w:val="right"/>
              <w:rPr>
                <w:b/>
                <w:i/>
                <w:sz w:val="20"/>
                <w:szCs w:val="20"/>
              </w:rPr>
            </w:pPr>
            <w:r w:rsidRPr="006A62D0">
              <w:rPr>
                <w:rFonts w:ascii="Courier New" w:hAnsi="Courier New" w:cs="Courier New"/>
                <w:b/>
                <w:i/>
                <w:noProof/>
                <w:sz w:val="20"/>
                <w:szCs w:val="20"/>
              </w:rPr>
              <w:t>1736610,90</w:t>
            </w:r>
          </w:p>
        </w:tc>
        <w:tc>
          <w:tcPr>
            <w:tcW w:w="3293" w:type="dxa"/>
          </w:tcPr>
          <w:p w:rsidR="00F359DE" w:rsidRPr="006A62D0" w:rsidRDefault="00F359DE" w:rsidP="00DC49B9">
            <w:pPr>
              <w:adjustRightInd w:val="0"/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i/>
                <w:noProof/>
                <w:sz w:val="20"/>
                <w:szCs w:val="20"/>
              </w:rPr>
              <w:t>319039,59</w:t>
            </w:r>
          </w:p>
        </w:tc>
      </w:tr>
      <w:tr w:rsidR="00F359DE" w:rsidTr="00DC49B9">
        <w:tc>
          <w:tcPr>
            <w:tcW w:w="3528" w:type="dxa"/>
          </w:tcPr>
          <w:p w:rsidR="00F359DE" w:rsidRDefault="00F359DE" w:rsidP="00DC49B9">
            <w:pPr>
              <w:adjustRightInd w:val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Итого:</w:t>
            </w:r>
          </w:p>
        </w:tc>
        <w:tc>
          <w:tcPr>
            <w:tcW w:w="3600" w:type="dxa"/>
          </w:tcPr>
          <w:p w:rsidR="00F359DE" w:rsidRPr="006A62D0" w:rsidRDefault="00F359DE" w:rsidP="00DC49B9">
            <w:pPr>
              <w:adjustRightInd w:val="0"/>
              <w:jc w:val="right"/>
              <w:rPr>
                <w:b/>
                <w:i/>
                <w:sz w:val="20"/>
                <w:szCs w:val="20"/>
              </w:rPr>
            </w:pPr>
            <w:r w:rsidRPr="006A62D0">
              <w:rPr>
                <w:rFonts w:ascii="Courier New" w:hAnsi="Courier New" w:cs="Courier New"/>
                <w:b/>
                <w:i/>
                <w:noProof/>
                <w:sz w:val="20"/>
                <w:szCs w:val="20"/>
              </w:rPr>
              <w:t>1736610,90</w:t>
            </w:r>
          </w:p>
        </w:tc>
        <w:tc>
          <w:tcPr>
            <w:tcW w:w="3293" w:type="dxa"/>
          </w:tcPr>
          <w:p w:rsidR="00F359DE" w:rsidRPr="006A62D0" w:rsidRDefault="00F359DE" w:rsidP="00DC49B9">
            <w:pPr>
              <w:adjustRightInd w:val="0"/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i/>
                <w:noProof/>
                <w:sz w:val="20"/>
                <w:szCs w:val="20"/>
              </w:rPr>
              <w:t>319039,59</w:t>
            </w:r>
          </w:p>
        </w:tc>
      </w:tr>
    </w:tbl>
    <w:p w:rsidR="00F359DE" w:rsidRDefault="00F359DE" w:rsidP="00F359DE">
      <w:pPr>
        <w:adjustRightInd w:val="0"/>
        <w:jc w:val="both"/>
        <w:rPr>
          <w:i/>
          <w:noProof/>
          <w:sz w:val="20"/>
          <w:szCs w:val="20"/>
        </w:rPr>
      </w:pPr>
      <w:r w:rsidRPr="006A62D0">
        <w:rPr>
          <w:b/>
          <w:i/>
          <w:noProof/>
          <w:sz w:val="20"/>
          <w:szCs w:val="20"/>
        </w:rPr>
        <w:t>Отчетная дата: на 3</w:t>
      </w:r>
      <w:r>
        <w:rPr>
          <w:b/>
          <w:i/>
          <w:noProof/>
          <w:sz w:val="20"/>
          <w:szCs w:val="20"/>
        </w:rPr>
        <w:t>0.06.2007г.</w:t>
      </w:r>
    </w:p>
    <w:tbl>
      <w:tblPr>
        <w:tblStyle w:val="a6"/>
        <w:tblW w:w="0" w:type="auto"/>
        <w:tblLook w:val="01E0"/>
      </w:tblPr>
      <w:tblGrid>
        <w:gridCol w:w="3213"/>
        <w:gridCol w:w="3320"/>
        <w:gridCol w:w="3037"/>
      </w:tblGrid>
      <w:tr w:rsidR="00F359DE" w:rsidTr="00DC49B9">
        <w:tc>
          <w:tcPr>
            <w:tcW w:w="3213" w:type="dxa"/>
          </w:tcPr>
          <w:p w:rsidR="00F359DE" w:rsidRPr="006A62D0" w:rsidRDefault="00F359DE" w:rsidP="00DC49B9">
            <w:pPr>
              <w:adjustRightInd w:val="0"/>
              <w:jc w:val="both"/>
              <w:rPr>
                <w:i/>
                <w:sz w:val="20"/>
                <w:szCs w:val="20"/>
              </w:rPr>
            </w:pPr>
            <w:r w:rsidRPr="006A62D0">
              <w:rPr>
                <w:noProof/>
                <w:sz w:val="20"/>
                <w:szCs w:val="20"/>
              </w:rPr>
              <w:t>Основные средства</w:t>
            </w:r>
          </w:p>
        </w:tc>
        <w:tc>
          <w:tcPr>
            <w:tcW w:w="3320" w:type="dxa"/>
          </w:tcPr>
          <w:p w:rsidR="00F359DE" w:rsidRPr="006A62D0" w:rsidRDefault="00F359DE" w:rsidP="00DC49B9">
            <w:pPr>
              <w:adjustRightInd w:val="0"/>
              <w:jc w:val="right"/>
              <w:rPr>
                <w:b/>
                <w:i/>
                <w:sz w:val="20"/>
                <w:szCs w:val="20"/>
              </w:rPr>
            </w:pPr>
            <w:r w:rsidRPr="006A62D0">
              <w:rPr>
                <w:rFonts w:ascii="Courier New" w:hAnsi="Courier New" w:cs="Courier New"/>
                <w:b/>
                <w:i/>
                <w:noProof/>
                <w:sz w:val="20"/>
                <w:szCs w:val="20"/>
              </w:rPr>
              <w:t>1736610,90</w:t>
            </w:r>
          </w:p>
        </w:tc>
        <w:tc>
          <w:tcPr>
            <w:tcW w:w="3037" w:type="dxa"/>
          </w:tcPr>
          <w:p w:rsidR="00F359DE" w:rsidRPr="006A62D0" w:rsidRDefault="00F359DE" w:rsidP="00DC49B9">
            <w:pPr>
              <w:adjustRightInd w:val="0"/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i/>
                <w:noProof/>
                <w:sz w:val="20"/>
                <w:szCs w:val="20"/>
              </w:rPr>
              <w:t>342903,60</w:t>
            </w:r>
          </w:p>
        </w:tc>
      </w:tr>
      <w:tr w:rsidR="00F359DE" w:rsidTr="00DC49B9">
        <w:tc>
          <w:tcPr>
            <w:tcW w:w="3213" w:type="dxa"/>
          </w:tcPr>
          <w:p w:rsidR="00F359DE" w:rsidRDefault="00F359DE" w:rsidP="00DC49B9">
            <w:pPr>
              <w:adjustRightInd w:val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Итого:</w:t>
            </w:r>
          </w:p>
        </w:tc>
        <w:tc>
          <w:tcPr>
            <w:tcW w:w="3320" w:type="dxa"/>
          </w:tcPr>
          <w:p w:rsidR="00F359DE" w:rsidRPr="006A62D0" w:rsidRDefault="00F359DE" w:rsidP="00DC49B9">
            <w:pPr>
              <w:adjustRightInd w:val="0"/>
              <w:jc w:val="right"/>
              <w:rPr>
                <w:b/>
                <w:i/>
                <w:sz w:val="20"/>
                <w:szCs w:val="20"/>
              </w:rPr>
            </w:pPr>
            <w:r w:rsidRPr="006A62D0">
              <w:rPr>
                <w:rFonts w:ascii="Courier New" w:hAnsi="Courier New" w:cs="Courier New"/>
                <w:b/>
                <w:i/>
                <w:noProof/>
                <w:sz w:val="20"/>
                <w:szCs w:val="20"/>
              </w:rPr>
              <w:t>1736610,90</w:t>
            </w:r>
          </w:p>
        </w:tc>
        <w:tc>
          <w:tcPr>
            <w:tcW w:w="3037" w:type="dxa"/>
          </w:tcPr>
          <w:p w:rsidR="00F359DE" w:rsidRPr="006A62D0" w:rsidRDefault="00F359DE" w:rsidP="00DC49B9">
            <w:pPr>
              <w:adjustRightInd w:val="0"/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i/>
                <w:noProof/>
                <w:sz w:val="20"/>
                <w:szCs w:val="20"/>
              </w:rPr>
              <w:t>342903,60</w:t>
            </w:r>
          </w:p>
        </w:tc>
      </w:tr>
    </w:tbl>
    <w:p w:rsidR="00F359DE" w:rsidRDefault="00F359DE" w:rsidP="00F359DE">
      <w:pPr>
        <w:adjustRightInd w:val="0"/>
        <w:jc w:val="both"/>
        <w:rPr>
          <w:b/>
          <w:i/>
          <w:noProof/>
          <w:sz w:val="20"/>
          <w:szCs w:val="20"/>
          <w:lang w:val="en-US"/>
        </w:rPr>
      </w:pPr>
      <w:r w:rsidRPr="006A62D0">
        <w:rPr>
          <w:b/>
          <w:i/>
          <w:noProof/>
          <w:sz w:val="20"/>
          <w:szCs w:val="20"/>
        </w:rPr>
        <w:t>Отчетная дата: на 3</w:t>
      </w:r>
      <w:r>
        <w:rPr>
          <w:b/>
          <w:i/>
          <w:noProof/>
          <w:sz w:val="20"/>
          <w:szCs w:val="20"/>
        </w:rPr>
        <w:t>0.0</w:t>
      </w:r>
      <w:r>
        <w:rPr>
          <w:b/>
          <w:i/>
          <w:noProof/>
          <w:sz w:val="20"/>
          <w:szCs w:val="20"/>
          <w:lang w:val="en-US"/>
        </w:rPr>
        <w:t>9</w:t>
      </w:r>
      <w:r>
        <w:rPr>
          <w:b/>
          <w:i/>
          <w:noProof/>
          <w:sz w:val="20"/>
          <w:szCs w:val="20"/>
        </w:rPr>
        <w:t>.2007г.</w:t>
      </w:r>
    </w:p>
    <w:tbl>
      <w:tblPr>
        <w:tblStyle w:val="a6"/>
        <w:tblW w:w="0" w:type="auto"/>
        <w:tblLook w:val="01E0"/>
      </w:tblPr>
      <w:tblGrid>
        <w:gridCol w:w="3213"/>
        <w:gridCol w:w="3320"/>
        <w:gridCol w:w="3037"/>
      </w:tblGrid>
      <w:tr w:rsidR="00F359DE" w:rsidTr="00DC49B9">
        <w:tc>
          <w:tcPr>
            <w:tcW w:w="3213" w:type="dxa"/>
          </w:tcPr>
          <w:p w:rsidR="00F359DE" w:rsidRPr="006A62D0" w:rsidRDefault="00F359DE" w:rsidP="00DC49B9">
            <w:pPr>
              <w:adjustRightInd w:val="0"/>
              <w:jc w:val="both"/>
              <w:rPr>
                <w:i/>
                <w:sz w:val="20"/>
                <w:szCs w:val="20"/>
              </w:rPr>
            </w:pPr>
            <w:r w:rsidRPr="006A62D0">
              <w:rPr>
                <w:noProof/>
                <w:sz w:val="20"/>
                <w:szCs w:val="20"/>
              </w:rPr>
              <w:t>Основные средства</w:t>
            </w:r>
          </w:p>
        </w:tc>
        <w:tc>
          <w:tcPr>
            <w:tcW w:w="3320" w:type="dxa"/>
          </w:tcPr>
          <w:p w:rsidR="00F359DE" w:rsidRPr="006A62D0" w:rsidRDefault="00F359DE" w:rsidP="00DC49B9">
            <w:pPr>
              <w:adjustRightInd w:val="0"/>
              <w:jc w:val="right"/>
              <w:rPr>
                <w:b/>
                <w:i/>
                <w:sz w:val="20"/>
                <w:szCs w:val="20"/>
              </w:rPr>
            </w:pPr>
            <w:r w:rsidRPr="006A62D0">
              <w:rPr>
                <w:rFonts w:ascii="Courier New" w:hAnsi="Courier New" w:cs="Courier New"/>
                <w:b/>
                <w:i/>
                <w:noProof/>
                <w:sz w:val="20"/>
                <w:szCs w:val="20"/>
              </w:rPr>
              <w:t>1736610,90</w:t>
            </w:r>
          </w:p>
        </w:tc>
        <w:tc>
          <w:tcPr>
            <w:tcW w:w="3037" w:type="dxa"/>
          </w:tcPr>
          <w:p w:rsidR="00F359DE" w:rsidRPr="00875B15" w:rsidRDefault="00F359DE" w:rsidP="00DC49B9">
            <w:pPr>
              <w:adjustRightInd w:val="0"/>
              <w:jc w:val="right"/>
              <w:rPr>
                <w:b/>
                <w:i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b/>
                <w:i/>
                <w:noProof/>
                <w:sz w:val="20"/>
                <w:szCs w:val="20"/>
                <w:lang w:val="en-US"/>
              </w:rPr>
              <w:t>366104.09</w:t>
            </w:r>
          </w:p>
        </w:tc>
      </w:tr>
      <w:tr w:rsidR="00F359DE" w:rsidTr="00DC49B9">
        <w:tc>
          <w:tcPr>
            <w:tcW w:w="3213" w:type="dxa"/>
          </w:tcPr>
          <w:p w:rsidR="00F359DE" w:rsidRDefault="00F359DE" w:rsidP="00DC49B9">
            <w:pPr>
              <w:adjustRightInd w:val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Итого:</w:t>
            </w:r>
          </w:p>
        </w:tc>
        <w:tc>
          <w:tcPr>
            <w:tcW w:w="3320" w:type="dxa"/>
          </w:tcPr>
          <w:p w:rsidR="00F359DE" w:rsidRPr="006A62D0" w:rsidRDefault="00F359DE" w:rsidP="00DC49B9">
            <w:pPr>
              <w:adjustRightInd w:val="0"/>
              <w:jc w:val="right"/>
              <w:rPr>
                <w:b/>
                <w:i/>
                <w:sz w:val="20"/>
                <w:szCs w:val="20"/>
              </w:rPr>
            </w:pPr>
            <w:r w:rsidRPr="006A62D0">
              <w:rPr>
                <w:rFonts w:ascii="Courier New" w:hAnsi="Courier New" w:cs="Courier New"/>
                <w:b/>
                <w:i/>
                <w:noProof/>
                <w:sz w:val="20"/>
                <w:szCs w:val="20"/>
              </w:rPr>
              <w:t>1736610,90</w:t>
            </w:r>
          </w:p>
        </w:tc>
        <w:tc>
          <w:tcPr>
            <w:tcW w:w="3037" w:type="dxa"/>
          </w:tcPr>
          <w:p w:rsidR="00F359DE" w:rsidRPr="006A62D0" w:rsidRDefault="00F359DE" w:rsidP="00DC49B9">
            <w:pPr>
              <w:adjustRightInd w:val="0"/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i/>
                <w:noProof/>
                <w:sz w:val="20"/>
                <w:szCs w:val="20"/>
                <w:lang w:val="en-US"/>
              </w:rPr>
              <w:t>366104.09</w:t>
            </w:r>
          </w:p>
        </w:tc>
      </w:tr>
    </w:tbl>
    <w:p w:rsidR="00F359DE" w:rsidRDefault="00F359DE" w:rsidP="00F359DE">
      <w:pPr>
        <w:adjustRightInd w:val="0"/>
        <w:jc w:val="both"/>
        <w:rPr>
          <w:rFonts w:ascii="Courier New" w:hAnsi="Courier New" w:cs="Courier New"/>
          <w:noProof/>
          <w:sz w:val="20"/>
          <w:szCs w:val="20"/>
        </w:rPr>
      </w:pPr>
      <w:r w:rsidRPr="006A62D0">
        <w:rPr>
          <w:b/>
          <w:i/>
          <w:noProof/>
          <w:sz w:val="20"/>
          <w:szCs w:val="20"/>
        </w:rPr>
        <w:t>Отчетная дата: на 3</w:t>
      </w:r>
      <w:r>
        <w:rPr>
          <w:b/>
          <w:i/>
          <w:noProof/>
          <w:sz w:val="20"/>
          <w:szCs w:val="20"/>
        </w:rPr>
        <w:t>1.12.2007г</w:t>
      </w:r>
    </w:p>
    <w:tbl>
      <w:tblPr>
        <w:tblStyle w:val="a6"/>
        <w:tblW w:w="0" w:type="auto"/>
        <w:tblLook w:val="01E0"/>
      </w:tblPr>
      <w:tblGrid>
        <w:gridCol w:w="3213"/>
        <w:gridCol w:w="3320"/>
        <w:gridCol w:w="3037"/>
      </w:tblGrid>
      <w:tr w:rsidR="00F359DE" w:rsidTr="00DC49B9">
        <w:tc>
          <w:tcPr>
            <w:tcW w:w="3213" w:type="dxa"/>
          </w:tcPr>
          <w:p w:rsidR="00F359DE" w:rsidRPr="006A62D0" w:rsidRDefault="00F359DE" w:rsidP="00DC49B9">
            <w:pPr>
              <w:adjustRightInd w:val="0"/>
              <w:jc w:val="both"/>
              <w:rPr>
                <w:i/>
                <w:sz w:val="20"/>
                <w:szCs w:val="20"/>
              </w:rPr>
            </w:pPr>
            <w:r w:rsidRPr="006A62D0">
              <w:rPr>
                <w:noProof/>
                <w:sz w:val="20"/>
                <w:szCs w:val="20"/>
              </w:rPr>
              <w:t>Основные средства</w:t>
            </w:r>
          </w:p>
        </w:tc>
        <w:tc>
          <w:tcPr>
            <w:tcW w:w="3320" w:type="dxa"/>
          </w:tcPr>
          <w:p w:rsidR="00F359DE" w:rsidRPr="006A62D0" w:rsidRDefault="00F359DE" w:rsidP="00DC49B9">
            <w:pPr>
              <w:adjustRightInd w:val="0"/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i/>
                <w:noProof/>
                <w:sz w:val="20"/>
                <w:szCs w:val="20"/>
              </w:rPr>
              <w:t>1718497,20</w:t>
            </w:r>
          </w:p>
        </w:tc>
        <w:tc>
          <w:tcPr>
            <w:tcW w:w="3037" w:type="dxa"/>
          </w:tcPr>
          <w:p w:rsidR="00F359DE" w:rsidRPr="00A715DE" w:rsidRDefault="00F359DE" w:rsidP="00DC49B9">
            <w:pPr>
              <w:adjustRightInd w:val="0"/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i/>
                <w:noProof/>
                <w:sz w:val="20"/>
                <w:szCs w:val="20"/>
              </w:rPr>
              <w:t>367616,23</w:t>
            </w:r>
          </w:p>
        </w:tc>
      </w:tr>
      <w:tr w:rsidR="00F359DE" w:rsidTr="00DC49B9">
        <w:tc>
          <w:tcPr>
            <w:tcW w:w="3213" w:type="dxa"/>
          </w:tcPr>
          <w:p w:rsidR="00F359DE" w:rsidRDefault="00F359DE" w:rsidP="00DC49B9">
            <w:pPr>
              <w:adjustRightInd w:val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Итого:</w:t>
            </w:r>
          </w:p>
        </w:tc>
        <w:tc>
          <w:tcPr>
            <w:tcW w:w="3320" w:type="dxa"/>
          </w:tcPr>
          <w:p w:rsidR="00F359DE" w:rsidRPr="006A62D0" w:rsidRDefault="00F359DE" w:rsidP="00DC49B9">
            <w:pPr>
              <w:adjustRightInd w:val="0"/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i/>
                <w:noProof/>
                <w:sz w:val="20"/>
                <w:szCs w:val="20"/>
              </w:rPr>
              <w:t>1718497,20</w:t>
            </w:r>
          </w:p>
        </w:tc>
        <w:tc>
          <w:tcPr>
            <w:tcW w:w="3037" w:type="dxa"/>
          </w:tcPr>
          <w:p w:rsidR="00F359DE" w:rsidRPr="006A62D0" w:rsidRDefault="00F359DE" w:rsidP="00DC49B9">
            <w:pPr>
              <w:adjustRightInd w:val="0"/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i/>
                <w:noProof/>
                <w:sz w:val="20"/>
                <w:szCs w:val="20"/>
              </w:rPr>
              <w:t>367616,23</w:t>
            </w:r>
          </w:p>
        </w:tc>
      </w:tr>
    </w:tbl>
    <w:p w:rsidR="00F359DE" w:rsidRDefault="00F359DE" w:rsidP="00F359DE">
      <w:pPr>
        <w:adjustRightInd w:val="0"/>
        <w:jc w:val="both"/>
        <w:rPr>
          <w:rFonts w:ascii="Courier New" w:hAnsi="Courier New" w:cs="Courier New"/>
          <w:noProof/>
          <w:sz w:val="20"/>
          <w:szCs w:val="20"/>
        </w:rPr>
      </w:pPr>
      <w:r w:rsidRPr="006A62D0">
        <w:rPr>
          <w:b/>
          <w:i/>
          <w:noProof/>
          <w:sz w:val="20"/>
          <w:szCs w:val="20"/>
        </w:rPr>
        <w:t>Отчетная дата: на 3</w:t>
      </w:r>
      <w:r>
        <w:rPr>
          <w:b/>
          <w:i/>
          <w:noProof/>
          <w:sz w:val="20"/>
          <w:szCs w:val="20"/>
        </w:rPr>
        <w:t>1.03.2008г</w:t>
      </w:r>
    </w:p>
    <w:tbl>
      <w:tblPr>
        <w:tblStyle w:val="a6"/>
        <w:tblW w:w="0" w:type="auto"/>
        <w:tblLook w:val="01E0"/>
      </w:tblPr>
      <w:tblGrid>
        <w:gridCol w:w="3213"/>
        <w:gridCol w:w="3320"/>
        <w:gridCol w:w="3037"/>
      </w:tblGrid>
      <w:tr w:rsidR="00F359DE" w:rsidTr="00DC49B9">
        <w:tc>
          <w:tcPr>
            <w:tcW w:w="3213" w:type="dxa"/>
          </w:tcPr>
          <w:p w:rsidR="00F359DE" w:rsidRPr="006A62D0" w:rsidRDefault="00F359DE" w:rsidP="00DC49B9">
            <w:pPr>
              <w:adjustRightInd w:val="0"/>
              <w:jc w:val="both"/>
              <w:rPr>
                <w:i/>
                <w:sz w:val="20"/>
                <w:szCs w:val="20"/>
              </w:rPr>
            </w:pPr>
            <w:r w:rsidRPr="006A62D0">
              <w:rPr>
                <w:noProof/>
                <w:sz w:val="20"/>
                <w:szCs w:val="20"/>
              </w:rPr>
              <w:t>Основные средства</w:t>
            </w:r>
          </w:p>
        </w:tc>
        <w:tc>
          <w:tcPr>
            <w:tcW w:w="3320" w:type="dxa"/>
          </w:tcPr>
          <w:p w:rsidR="00F359DE" w:rsidRPr="006A62D0" w:rsidRDefault="00F359DE" w:rsidP="00DC49B9">
            <w:pPr>
              <w:adjustRightInd w:val="0"/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i/>
                <w:noProof/>
                <w:sz w:val="20"/>
                <w:szCs w:val="20"/>
              </w:rPr>
              <w:t>1573935,40</w:t>
            </w:r>
          </w:p>
        </w:tc>
        <w:tc>
          <w:tcPr>
            <w:tcW w:w="3037" w:type="dxa"/>
          </w:tcPr>
          <w:p w:rsidR="00F359DE" w:rsidRPr="00A715DE" w:rsidRDefault="00F359DE" w:rsidP="00DC49B9">
            <w:pPr>
              <w:adjustRightInd w:val="0"/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i/>
                <w:noProof/>
                <w:sz w:val="20"/>
                <w:szCs w:val="20"/>
              </w:rPr>
              <w:t>239690,57</w:t>
            </w:r>
          </w:p>
        </w:tc>
      </w:tr>
      <w:tr w:rsidR="00F359DE" w:rsidTr="00DC49B9">
        <w:tc>
          <w:tcPr>
            <w:tcW w:w="3213" w:type="dxa"/>
          </w:tcPr>
          <w:p w:rsidR="00F359DE" w:rsidRDefault="00F359DE" w:rsidP="00DC49B9">
            <w:pPr>
              <w:adjustRightInd w:val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Итого:</w:t>
            </w:r>
          </w:p>
        </w:tc>
        <w:tc>
          <w:tcPr>
            <w:tcW w:w="3320" w:type="dxa"/>
          </w:tcPr>
          <w:p w:rsidR="00F359DE" w:rsidRPr="006A62D0" w:rsidRDefault="00F359DE" w:rsidP="00DC49B9">
            <w:pPr>
              <w:adjustRightInd w:val="0"/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i/>
                <w:noProof/>
                <w:sz w:val="20"/>
                <w:szCs w:val="20"/>
              </w:rPr>
              <w:t>1573935,40</w:t>
            </w:r>
          </w:p>
        </w:tc>
        <w:tc>
          <w:tcPr>
            <w:tcW w:w="3037" w:type="dxa"/>
          </w:tcPr>
          <w:p w:rsidR="00F359DE" w:rsidRPr="006A62D0" w:rsidRDefault="00F359DE" w:rsidP="00DC49B9">
            <w:pPr>
              <w:adjustRightInd w:val="0"/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i/>
                <w:noProof/>
                <w:sz w:val="20"/>
                <w:szCs w:val="20"/>
              </w:rPr>
              <w:t>239690,57</w:t>
            </w:r>
          </w:p>
        </w:tc>
      </w:tr>
    </w:tbl>
    <w:p w:rsidR="00DC49B9" w:rsidRDefault="00DC49B9" w:rsidP="00DC49B9">
      <w:pPr>
        <w:adjustRightInd w:val="0"/>
        <w:jc w:val="both"/>
        <w:rPr>
          <w:rFonts w:ascii="Courier New" w:hAnsi="Courier New" w:cs="Courier New"/>
          <w:noProof/>
          <w:sz w:val="20"/>
          <w:szCs w:val="20"/>
        </w:rPr>
      </w:pPr>
      <w:r w:rsidRPr="006A62D0">
        <w:rPr>
          <w:b/>
          <w:i/>
          <w:noProof/>
          <w:sz w:val="20"/>
          <w:szCs w:val="20"/>
        </w:rPr>
        <w:t>Отчетная дата: на 3</w:t>
      </w:r>
      <w:r>
        <w:rPr>
          <w:b/>
          <w:i/>
          <w:noProof/>
          <w:sz w:val="20"/>
          <w:szCs w:val="20"/>
        </w:rPr>
        <w:t>0.06.2008г</w:t>
      </w:r>
    </w:p>
    <w:tbl>
      <w:tblPr>
        <w:tblStyle w:val="a6"/>
        <w:tblW w:w="0" w:type="auto"/>
        <w:tblLook w:val="01E0"/>
      </w:tblPr>
      <w:tblGrid>
        <w:gridCol w:w="3213"/>
        <w:gridCol w:w="3320"/>
        <w:gridCol w:w="3037"/>
      </w:tblGrid>
      <w:tr w:rsidR="00DC49B9" w:rsidTr="00DC49B9">
        <w:tc>
          <w:tcPr>
            <w:tcW w:w="3213" w:type="dxa"/>
          </w:tcPr>
          <w:p w:rsidR="00DC49B9" w:rsidRPr="006A62D0" w:rsidRDefault="00DC49B9" w:rsidP="00DC49B9">
            <w:pPr>
              <w:adjustRightInd w:val="0"/>
              <w:jc w:val="both"/>
              <w:rPr>
                <w:i/>
                <w:sz w:val="20"/>
                <w:szCs w:val="20"/>
              </w:rPr>
            </w:pPr>
            <w:r w:rsidRPr="006A62D0">
              <w:rPr>
                <w:noProof/>
                <w:sz w:val="20"/>
                <w:szCs w:val="20"/>
              </w:rPr>
              <w:t>Основные средства</w:t>
            </w:r>
          </w:p>
        </w:tc>
        <w:tc>
          <w:tcPr>
            <w:tcW w:w="3320" w:type="dxa"/>
          </w:tcPr>
          <w:p w:rsidR="00DC49B9" w:rsidRPr="006A62D0" w:rsidRDefault="00504B12" w:rsidP="00DC49B9">
            <w:pPr>
              <w:adjustRightInd w:val="0"/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i/>
                <w:noProof/>
                <w:sz w:val="20"/>
                <w:szCs w:val="20"/>
              </w:rPr>
              <w:t>698266,05</w:t>
            </w:r>
          </w:p>
        </w:tc>
        <w:tc>
          <w:tcPr>
            <w:tcW w:w="3037" w:type="dxa"/>
          </w:tcPr>
          <w:p w:rsidR="00DC49B9" w:rsidRPr="00A715DE" w:rsidRDefault="00446DDC" w:rsidP="00DC49B9">
            <w:pPr>
              <w:adjustRightInd w:val="0"/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i/>
                <w:noProof/>
                <w:sz w:val="20"/>
                <w:szCs w:val="20"/>
              </w:rPr>
              <w:t>110824,59</w:t>
            </w:r>
          </w:p>
        </w:tc>
      </w:tr>
      <w:tr w:rsidR="00DC49B9" w:rsidTr="00DC49B9">
        <w:tc>
          <w:tcPr>
            <w:tcW w:w="3213" w:type="dxa"/>
          </w:tcPr>
          <w:p w:rsidR="00DC49B9" w:rsidRDefault="00DC49B9" w:rsidP="00DC49B9">
            <w:pPr>
              <w:adjustRightInd w:val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Итого:</w:t>
            </w:r>
          </w:p>
        </w:tc>
        <w:tc>
          <w:tcPr>
            <w:tcW w:w="3320" w:type="dxa"/>
          </w:tcPr>
          <w:p w:rsidR="00DC49B9" w:rsidRPr="006A62D0" w:rsidRDefault="00504B12" w:rsidP="00DC49B9">
            <w:pPr>
              <w:adjustRightInd w:val="0"/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i/>
                <w:noProof/>
                <w:sz w:val="20"/>
                <w:szCs w:val="20"/>
              </w:rPr>
              <w:t>698266,05</w:t>
            </w:r>
          </w:p>
        </w:tc>
        <w:tc>
          <w:tcPr>
            <w:tcW w:w="3037" w:type="dxa"/>
          </w:tcPr>
          <w:p w:rsidR="00DC49B9" w:rsidRPr="006A62D0" w:rsidRDefault="00446DDC" w:rsidP="00DC49B9">
            <w:pPr>
              <w:adjustRightInd w:val="0"/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i/>
                <w:noProof/>
                <w:sz w:val="20"/>
                <w:szCs w:val="20"/>
              </w:rPr>
              <w:t>110824,59</w:t>
            </w:r>
          </w:p>
        </w:tc>
      </w:tr>
    </w:tbl>
    <w:p w:rsidR="00DC49B9" w:rsidRPr="00875B15" w:rsidRDefault="00DC49B9" w:rsidP="00DC49B9">
      <w:pPr>
        <w:adjustRightInd w:val="0"/>
        <w:jc w:val="both"/>
        <w:rPr>
          <w:rFonts w:ascii="Courier New" w:hAnsi="Courier New" w:cs="Courier New"/>
          <w:noProof/>
          <w:sz w:val="20"/>
          <w:szCs w:val="20"/>
          <w:lang w:val="en-US"/>
        </w:rPr>
      </w:pPr>
    </w:p>
    <w:p w:rsidR="00F359DE" w:rsidRPr="00875B15" w:rsidRDefault="00F359DE" w:rsidP="00F359DE">
      <w:pPr>
        <w:adjustRightInd w:val="0"/>
        <w:jc w:val="both"/>
        <w:rPr>
          <w:rFonts w:ascii="Courier New" w:hAnsi="Courier New" w:cs="Courier New"/>
          <w:noProof/>
          <w:sz w:val="20"/>
          <w:szCs w:val="20"/>
          <w:lang w:val="en-US"/>
        </w:rPr>
      </w:pPr>
    </w:p>
    <w:p w:rsidR="00F359DE" w:rsidRPr="00B911C9" w:rsidRDefault="00F359DE" w:rsidP="00F359DE">
      <w:pPr>
        <w:adjustRightInd w:val="0"/>
        <w:ind w:right="-55"/>
        <w:jc w:val="both"/>
        <w:rPr>
          <w:i/>
          <w:noProof/>
          <w:sz w:val="20"/>
          <w:szCs w:val="20"/>
        </w:rPr>
      </w:pPr>
      <w:r w:rsidRPr="00B911C9">
        <w:rPr>
          <w:i/>
          <w:noProof/>
          <w:sz w:val="20"/>
          <w:szCs w:val="20"/>
        </w:rPr>
        <w:t xml:space="preserve">     </w:t>
      </w:r>
      <w:r>
        <w:rPr>
          <w:i/>
          <w:noProof/>
          <w:sz w:val="20"/>
          <w:szCs w:val="20"/>
        </w:rPr>
        <w:tab/>
      </w:r>
      <w:r w:rsidRPr="00B911C9">
        <w:rPr>
          <w:i/>
          <w:noProof/>
          <w:sz w:val="20"/>
          <w:szCs w:val="20"/>
        </w:rPr>
        <w:t>Планов по приобретению, замене, выбытию основных средств, стоимость которых составляет 10 и более процентов стоимости основных средств Общества на дату окончания квартала, нет.</w:t>
      </w:r>
    </w:p>
    <w:p w:rsidR="003F536C" w:rsidRDefault="00F359DE" w:rsidP="00F359DE">
      <w:pPr>
        <w:adjustRightInd w:val="0"/>
        <w:ind w:right="-55"/>
        <w:jc w:val="both"/>
        <w:rPr>
          <w:i/>
          <w:noProof/>
          <w:sz w:val="20"/>
          <w:szCs w:val="20"/>
        </w:rPr>
      </w:pPr>
      <w:r w:rsidRPr="00B911C9">
        <w:rPr>
          <w:i/>
          <w:noProof/>
          <w:sz w:val="20"/>
          <w:szCs w:val="20"/>
        </w:rPr>
        <w:tab/>
        <w:t xml:space="preserve">Обремененных основных средств нет. </w:t>
      </w:r>
    </w:p>
    <w:p w:rsidR="003F536C" w:rsidRDefault="003F536C" w:rsidP="00F359DE">
      <w:pPr>
        <w:adjustRightInd w:val="0"/>
        <w:ind w:right="-55"/>
        <w:jc w:val="both"/>
        <w:rPr>
          <w:i/>
          <w:noProof/>
          <w:sz w:val="20"/>
          <w:szCs w:val="20"/>
        </w:rPr>
      </w:pPr>
    </w:p>
    <w:p w:rsidR="003F536C" w:rsidRDefault="003F536C" w:rsidP="00F359DE">
      <w:pPr>
        <w:adjustRightInd w:val="0"/>
        <w:ind w:right="-55"/>
        <w:jc w:val="both"/>
        <w:rPr>
          <w:i/>
          <w:noProof/>
          <w:sz w:val="20"/>
          <w:szCs w:val="20"/>
        </w:rPr>
      </w:pPr>
    </w:p>
    <w:p w:rsidR="003F536C" w:rsidRDefault="003F536C" w:rsidP="00F359DE">
      <w:pPr>
        <w:adjustRightInd w:val="0"/>
        <w:ind w:right="-55"/>
        <w:jc w:val="both"/>
        <w:rPr>
          <w:i/>
          <w:noProof/>
          <w:sz w:val="20"/>
          <w:szCs w:val="20"/>
        </w:rPr>
      </w:pPr>
    </w:p>
    <w:p w:rsidR="003F536C" w:rsidRDefault="003F536C" w:rsidP="00F359DE">
      <w:pPr>
        <w:adjustRightInd w:val="0"/>
        <w:ind w:right="-55"/>
        <w:jc w:val="both"/>
        <w:rPr>
          <w:i/>
          <w:noProof/>
          <w:sz w:val="20"/>
          <w:szCs w:val="20"/>
        </w:rPr>
      </w:pPr>
    </w:p>
    <w:p w:rsidR="00F359DE" w:rsidRDefault="00F359DE" w:rsidP="00F359DE">
      <w:pPr>
        <w:adjustRightInd w:val="0"/>
        <w:ind w:right="-55"/>
        <w:jc w:val="both"/>
        <w:rPr>
          <w:i/>
          <w:noProof/>
          <w:sz w:val="20"/>
          <w:szCs w:val="20"/>
        </w:rPr>
      </w:pPr>
      <w:r w:rsidRPr="00B911C9">
        <w:rPr>
          <w:i/>
          <w:noProof/>
          <w:sz w:val="20"/>
          <w:szCs w:val="20"/>
        </w:rPr>
        <w:t xml:space="preserve">    </w:t>
      </w:r>
    </w:p>
    <w:p w:rsidR="00F359DE" w:rsidRDefault="00F359DE" w:rsidP="00F359DE">
      <w:pPr>
        <w:adjustRightInd w:val="0"/>
        <w:ind w:right="-55"/>
        <w:jc w:val="both"/>
        <w:rPr>
          <w:i/>
          <w:noProof/>
          <w:sz w:val="20"/>
          <w:szCs w:val="20"/>
        </w:rPr>
      </w:pPr>
    </w:p>
    <w:p w:rsidR="00F359DE" w:rsidRPr="004A38FE" w:rsidRDefault="00F359DE" w:rsidP="00F359DE">
      <w:pPr>
        <w:adjustRightInd w:val="0"/>
        <w:jc w:val="center"/>
        <w:rPr>
          <w:i/>
          <w:sz w:val="20"/>
          <w:szCs w:val="20"/>
        </w:rPr>
      </w:pPr>
      <w:r w:rsidRPr="004A38FE">
        <w:rPr>
          <w:b/>
          <w:bCs/>
          <w:i/>
          <w:noProof/>
          <w:color w:val="000080"/>
          <w:sz w:val="20"/>
          <w:szCs w:val="20"/>
        </w:rPr>
        <w:lastRenderedPageBreak/>
        <w:t>IV. Сведения о финансово-хозяйственной деятельности эмитента</w:t>
      </w:r>
    </w:p>
    <w:p w:rsidR="00F359DE" w:rsidRPr="004A38FE" w:rsidRDefault="00F359DE" w:rsidP="00F359DE">
      <w:pPr>
        <w:adjustRightInd w:val="0"/>
        <w:jc w:val="center"/>
        <w:rPr>
          <w:i/>
          <w:sz w:val="20"/>
          <w:szCs w:val="20"/>
        </w:rPr>
      </w:pPr>
      <w:bookmarkStart w:id="45" w:name="sub_8041"/>
      <w:r w:rsidRPr="004A38FE">
        <w:rPr>
          <w:b/>
          <w:bCs/>
          <w:i/>
          <w:noProof/>
          <w:color w:val="000080"/>
          <w:sz w:val="20"/>
          <w:szCs w:val="20"/>
        </w:rPr>
        <w:t>4.1. Результаты финансово-хозяйственной деятельности эмитента</w:t>
      </w:r>
    </w:p>
    <w:p w:rsidR="00F359DE" w:rsidRPr="006F7D26" w:rsidRDefault="00F359DE" w:rsidP="00F359DE">
      <w:pPr>
        <w:adjustRightInd w:val="0"/>
        <w:jc w:val="center"/>
        <w:rPr>
          <w:rFonts w:ascii="Courier New" w:hAnsi="Courier New" w:cs="Courier New"/>
          <w:sz w:val="20"/>
          <w:szCs w:val="20"/>
        </w:rPr>
      </w:pPr>
      <w:bookmarkStart w:id="46" w:name="sub_80411"/>
      <w:bookmarkEnd w:id="45"/>
      <w:r w:rsidRPr="004A38FE">
        <w:rPr>
          <w:b/>
          <w:bCs/>
          <w:i/>
          <w:noProof/>
          <w:color w:val="000080"/>
          <w:sz w:val="20"/>
          <w:szCs w:val="20"/>
        </w:rPr>
        <w:t>4.1.1. Прибыль и убытки</w:t>
      </w:r>
    </w:p>
    <w:bookmarkEnd w:id="46"/>
    <w:p w:rsidR="00F359DE" w:rsidRPr="004A38FE" w:rsidRDefault="00F359DE" w:rsidP="00F359DE">
      <w:pPr>
        <w:adjustRightInd w:val="0"/>
        <w:jc w:val="both"/>
        <w:rPr>
          <w:bCs/>
          <w:i/>
          <w:noProof/>
          <w:sz w:val="20"/>
          <w:szCs w:val="20"/>
        </w:rPr>
      </w:pPr>
      <w:r w:rsidRPr="006F7D26">
        <w:rPr>
          <w:rFonts w:ascii="Courier New" w:hAnsi="Courier New" w:cs="Courier New"/>
          <w:noProof/>
          <w:sz w:val="20"/>
          <w:szCs w:val="20"/>
        </w:rPr>
        <w:t xml:space="preserve">     </w:t>
      </w:r>
      <w:r w:rsidRPr="004A38FE">
        <w:rPr>
          <w:i/>
          <w:noProof/>
          <w:sz w:val="20"/>
          <w:szCs w:val="20"/>
        </w:rPr>
        <w:t>П</w:t>
      </w:r>
      <w:r w:rsidRPr="004A38FE">
        <w:rPr>
          <w:bCs/>
          <w:i/>
          <w:noProof/>
          <w:sz w:val="20"/>
          <w:szCs w:val="20"/>
        </w:rPr>
        <w:t>оказатели характеризующие прибыльность или убыточность Общества за отчетный период расчитаны по состоянию «на дату окончания отчетного квартала», то есть, в применении к «Отчету о прибылях и убытках» (Форма №2 бухгалтерского баланса)нарастающим итогом.</w:t>
      </w:r>
    </w:p>
    <w:p w:rsidR="00F359DE" w:rsidRDefault="00F359DE" w:rsidP="00F359DE">
      <w:pPr>
        <w:adjustRightInd w:val="0"/>
        <w:jc w:val="both"/>
        <w:rPr>
          <w:bCs/>
          <w:i/>
          <w:noProof/>
          <w:sz w:val="20"/>
          <w:szCs w:val="20"/>
        </w:rPr>
      </w:pPr>
      <w:r w:rsidRPr="004A38FE">
        <w:rPr>
          <w:bCs/>
          <w:i/>
          <w:noProof/>
          <w:sz w:val="20"/>
          <w:szCs w:val="20"/>
        </w:rPr>
        <w:tab/>
        <w:t>Анализ динамики приведенных показателей за отчетный период осуществляется по отношению к аналогичному периоду прошлого финансового года.</w:t>
      </w:r>
    </w:p>
    <w:p w:rsidR="00F359DE" w:rsidRPr="004A38FE" w:rsidRDefault="00F359DE" w:rsidP="00F359DE">
      <w:pPr>
        <w:adjustRightInd w:val="0"/>
        <w:jc w:val="both"/>
        <w:rPr>
          <w:i/>
          <w:sz w:val="20"/>
          <w:szCs w:val="20"/>
        </w:rPr>
      </w:pPr>
    </w:p>
    <w:tbl>
      <w:tblPr>
        <w:tblStyle w:val="a6"/>
        <w:tblW w:w="0" w:type="auto"/>
        <w:tblLook w:val="01E0"/>
      </w:tblPr>
      <w:tblGrid>
        <w:gridCol w:w="5070"/>
        <w:gridCol w:w="2268"/>
        <w:gridCol w:w="2126"/>
      </w:tblGrid>
      <w:tr w:rsidR="008236F3" w:rsidTr="008236F3">
        <w:tc>
          <w:tcPr>
            <w:tcW w:w="5070" w:type="dxa"/>
          </w:tcPr>
          <w:p w:rsidR="008236F3" w:rsidRPr="005A1F68" w:rsidRDefault="008236F3" w:rsidP="00DC49B9">
            <w:pPr>
              <w:jc w:val="center"/>
              <w:rPr>
                <w:i/>
                <w:sz w:val="20"/>
                <w:szCs w:val="20"/>
              </w:rPr>
            </w:pPr>
            <w:r w:rsidRPr="005A1F68">
              <w:rPr>
                <w:noProof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268" w:type="dxa"/>
          </w:tcPr>
          <w:p w:rsidR="008236F3" w:rsidRPr="005A1F68" w:rsidRDefault="008236F3" w:rsidP="00DC49B9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1 </w:t>
            </w:r>
            <w:r w:rsidRPr="005A1F68">
              <w:rPr>
                <w:b/>
                <w:i/>
                <w:sz w:val="20"/>
                <w:szCs w:val="20"/>
              </w:rPr>
              <w:t>полугодие 200</w:t>
            </w:r>
            <w:r>
              <w:rPr>
                <w:b/>
                <w:i/>
                <w:sz w:val="20"/>
                <w:szCs w:val="20"/>
              </w:rPr>
              <w:t>7</w:t>
            </w:r>
            <w:r w:rsidRPr="005A1F68">
              <w:rPr>
                <w:b/>
                <w:i/>
                <w:sz w:val="20"/>
                <w:szCs w:val="20"/>
              </w:rPr>
              <w:t>г.</w:t>
            </w:r>
          </w:p>
        </w:tc>
        <w:tc>
          <w:tcPr>
            <w:tcW w:w="2126" w:type="dxa"/>
          </w:tcPr>
          <w:p w:rsidR="008236F3" w:rsidRPr="005A1F68" w:rsidRDefault="008236F3" w:rsidP="00DC49B9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1 </w:t>
            </w:r>
            <w:r w:rsidRPr="005A1F68">
              <w:rPr>
                <w:b/>
                <w:i/>
                <w:sz w:val="20"/>
                <w:szCs w:val="20"/>
              </w:rPr>
              <w:t>полугодие 200</w:t>
            </w:r>
            <w:r>
              <w:rPr>
                <w:b/>
                <w:i/>
                <w:sz w:val="20"/>
                <w:szCs w:val="20"/>
              </w:rPr>
              <w:t>8</w:t>
            </w:r>
            <w:r w:rsidRPr="005A1F68">
              <w:rPr>
                <w:b/>
                <w:i/>
                <w:sz w:val="20"/>
                <w:szCs w:val="20"/>
              </w:rPr>
              <w:t>г.</w:t>
            </w:r>
          </w:p>
        </w:tc>
      </w:tr>
      <w:tr w:rsidR="008236F3" w:rsidTr="008236F3">
        <w:tc>
          <w:tcPr>
            <w:tcW w:w="5070" w:type="dxa"/>
          </w:tcPr>
          <w:p w:rsidR="008236F3" w:rsidRPr="00D25E80" w:rsidRDefault="008236F3" w:rsidP="00DC49B9">
            <w:pPr>
              <w:rPr>
                <w:i/>
                <w:sz w:val="20"/>
                <w:szCs w:val="20"/>
              </w:rPr>
            </w:pPr>
            <w:r w:rsidRPr="00D25E80">
              <w:rPr>
                <w:noProof/>
                <w:sz w:val="20"/>
                <w:szCs w:val="20"/>
              </w:rPr>
              <w:t>Выручка, руб.</w:t>
            </w:r>
          </w:p>
        </w:tc>
        <w:tc>
          <w:tcPr>
            <w:tcW w:w="2268" w:type="dxa"/>
          </w:tcPr>
          <w:p w:rsidR="008236F3" w:rsidRPr="006C2627" w:rsidRDefault="008236F3" w:rsidP="00DC49B9">
            <w:pPr>
              <w:jc w:val="right"/>
              <w:rPr>
                <w:b/>
                <w:i/>
                <w:sz w:val="20"/>
                <w:szCs w:val="20"/>
              </w:rPr>
            </w:pPr>
            <w:r w:rsidRPr="006C2627">
              <w:rPr>
                <w:rFonts w:ascii="Courier New" w:hAnsi="Courier New" w:cs="Courier New"/>
                <w:b/>
                <w:i/>
                <w:noProof/>
                <w:sz w:val="20"/>
                <w:szCs w:val="20"/>
              </w:rPr>
              <w:t>3132000</w:t>
            </w:r>
          </w:p>
        </w:tc>
        <w:tc>
          <w:tcPr>
            <w:tcW w:w="2126" w:type="dxa"/>
          </w:tcPr>
          <w:p w:rsidR="008236F3" w:rsidRPr="00D25E80" w:rsidRDefault="00504B12" w:rsidP="00DC49B9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t>42000</w:t>
            </w:r>
          </w:p>
        </w:tc>
      </w:tr>
      <w:tr w:rsidR="008236F3" w:rsidTr="008236F3">
        <w:tc>
          <w:tcPr>
            <w:tcW w:w="5070" w:type="dxa"/>
          </w:tcPr>
          <w:p w:rsidR="008236F3" w:rsidRPr="00D25E80" w:rsidRDefault="008236F3" w:rsidP="00DC49B9">
            <w:pPr>
              <w:rPr>
                <w:i/>
                <w:sz w:val="20"/>
                <w:szCs w:val="20"/>
              </w:rPr>
            </w:pPr>
            <w:r w:rsidRPr="00D25E80">
              <w:rPr>
                <w:noProof/>
                <w:sz w:val="20"/>
                <w:szCs w:val="20"/>
              </w:rPr>
              <w:t xml:space="preserve">Валовая прибыль, руб.  </w:t>
            </w:r>
          </w:p>
        </w:tc>
        <w:tc>
          <w:tcPr>
            <w:tcW w:w="2268" w:type="dxa"/>
          </w:tcPr>
          <w:p w:rsidR="008236F3" w:rsidRPr="006C2627" w:rsidRDefault="008236F3" w:rsidP="00DC49B9">
            <w:pPr>
              <w:jc w:val="right"/>
              <w:rPr>
                <w:b/>
                <w:i/>
                <w:sz w:val="20"/>
                <w:szCs w:val="20"/>
              </w:rPr>
            </w:pPr>
            <w:r w:rsidRPr="006C2627">
              <w:rPr>
                <w:rFonts w:ascii="Courier New" w:hAnsi="Courier New" w:cs="Courier New"/>
                <w:b/>
                <w:i/>
                <w:noProof/>
                <w:sz w:val="20"/>
                <w:szCs w:val="20"/>
              </w:rPr>
              <w:t>826000</w:t>
            </w:r>
          </w:p>
        </w:tc>
        <w:tc>
          <w:tcPr>
            <w:tcW w:w="2126" w:type="dxa"/>
          </w:tcPr>
          <w:p w:rsidR="008236F3" w:rsidRPr="00D25E80" w:rsidRDefault="008236F3" w:rsidP="00504B12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t>-</w:t>
            </w:r>
            <w:r w:rsidR="00504B12">
              <w:rPr>
                <w:b/>
                <w:i/>
                <w:noProof/>
                <w:sz w:val="20"/>
                <w:szCs w:val="20"/>
              </w:rPr>
              <w:t>1476000</w:t>
            </w:r>
          </w:p>
        </w:tc>
      </w:tr>
      <w:tr w:rsidR="008236F3" w:rsidTr="008236F3">
        <w:tc>
          <w:tcPr>
            <w:tcW w:w="5070" w:type="dxa"/>
          </w:tcPr>
          <w:p w:rsidR="008236F3" w:rsidRPr="00D25E80" w:rsidRDefault="008236F3" w:rsidP="00DC49B9">
            <w:pPr>
              <w:rPr>
                <w:i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 xml:space="preserve">Чистая </w:t>
            </w:r>
            <w:r w:rsidRPr="00D25E80">
              <w:rPr>
                <w:noProof/>
                <w:sz w:val="20"/>
                <w:szCs w:val="20"/>
              </w:rPr>
              <w:t xml:space="preserve">прибыль (нераспределенная  прибыль,непокрытый  убыток), руб.  </w:t>
            </w:r>
          </w:p>
        </w:tc>
        <w:tc>
          <w:tcPr>
            <w:tcW w:w="2268" w:type="dxa"/>
          </w:tcPr>
          <w:p w:rsidR="008236F3" w:rsidRPr="006C2627" w:rsidRDefault="008236F3" w:rsidP="00DC49B9">
            <w:pPr>
              <w:jc w:val="right"/>
              <w:rPr>
                <w:b/>
                <w:i/>
                <w:sz w:val="20"/>
                <w:szCs w:val="20"/>
              </w:rPr>
            </w:pPr>
            <w:r w:rsidRPr="006C2627">
              <w:rPr>
                <w:rFonts w:ascii="Courier New" w:hAnsi="Courier New" w:cs="Courier New"/>
                <w:b/>
                <w:i/>
                <w:noProof/>
                <w:sz w:val="20"/>
                <w:szCs w:val="20"/>
              </w:rPr>
              <w:t>471000</w:t>
            </w:r>
          </w:p>
        </w:tc>
        <w:tc>
          <w:tcPr>
            <w:tcW w:w="2126" w:type="dxa"/>
          </w:tcPr>
          <w:p w:rsidR="008236F3" w:rsidRPr="00D25E80" w:rsidRDefault="008236F3" w:rsidP="00504B12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t>-</w:t>
            </w:r>
            <w:r w:rsidR="00504B12">
              <w:rPr>
                <w:b/>
                <w:i/>
                <w:noProof/>
                <w:sz w:val="20"/>
                <w:szCs w:val="20"/>
              </w:rPr>
              <w:t>1653000</w:t>
            </w:r>
          </w:p>
        </w:tc>
      </w:tr>
      <w:tr w:rsidR="008236F3" w:rsidTr="008236F3">
        <w:tc>
          <w:tcPr>
            <w:tcW w:w="5070" w:type="dxa"/>
          </w:tcPr>
          <w:p w:rsidR="008236F3" w:rsidRPr="00D25E80" w:rsidRDefault="008236F3" w:rsidP="00DC49B9">
            <w:pPr>
              <w:rPr>
                <w:i/>
                <w:sz w:val="20"/>
                <w:szCs w:val="20"/>
              </w:rPr>
            </w:pPr>
            <w:r w:rsidRPr="00D25E80">
              <w:rPr>
                <w:noProof/>
                <w:sz w:val="20"/>
                <w:szCs w:val="20"/>
              </w:rPr>
              <w:t>Рентабельность собственного капитала, %</w:t>
            </w:r>
          </w:p>
        </w:tc>
        <w:tc>
          <w:tcPr>
            <w:tcW w:w="2268" w:type="dxa"/>
          </w:tcPr>
          <w:p w:rsidR="008236F3" w:rsidRPr="00DF0171" w:rsidRDefault="008236F3" w:rsidP="00DC49B9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22,28</w:t>
            </w:r>
          </w:p>
        </w:tc>
        <w:tc>
          <w:tcPr>
            <w:tcW w:w="2126" w:type="dxa"/>
          </w:tcPr>
          <w:p w:rsidR="008236F3" w:rsidRPr="00D25E80" w:rsidRDefault="008236F3" w:rsidP="00DC49B9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Убыток</w:t>
            </w:r>
          </w:p>
        </w:tc>
      </w:tr>
      <w:tr w:rsidR="008236F3" w:rsidTr="008236F3">
        <w:tc>
          <w:tcPr>
            <w:tcW w:w="5070" w:type="dxa"/>
          </w:tcPr>
          <w:p w:rsidR="008236F3" w:rsidRPr="00D25E80" w:rsidRDefault="008236F3" w:rsidP="00DC49B9">
            <w:pPr>
              <w:rPr>
                <w:i/>
                <w:sz w:val="20"/>
                <w:szCs w:val="20"/>
              </w:rPr>
            </w:pPr>
            <w:r w:rsidRPr="00D25E80">
              <w:rPr>
                <w:noProof/>
                <w:sz w:val="20"/>
                <w:szCs w:val="20"/>
              </w:rPr>
              <w:t>Рентабельность активов,%</w:t>
            </w:r>
          </w:p>
        </w:tc>
        <w:tc>
          <w:tcPr>
            <w:tcW w:w="2268" w:type="dxa"/>
          </w:tcPr>
          <w:p w:rsidR="008236F3" w:rsidRPr="00D25E80" w:rsidRDefault="008236F3" w:rsidP="00DC49B9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9,74</w:t>
            </w:r>
          </w:p>
        </w:tc>
        <w:tc>
          <w:tcPr>
            <w:tcW w:w="2126" w:type="dxa"/>
          </w:tcPr>
          <w:p w:rsidR="008236F3" w:rsidRPr="00D25E80" w:rsidRDefault="008236F3" w:rsidP="00DC49B9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Убыток</w:t>
            </w:r>
          </w:p>
        </w:tc>
      </w:tr>
      <w:tr w:rsidR="008236F3" w:rsidTr="008236F3">
        <w:tc>
          <w:tcPr>
            <w:tcW w:w="5070" w:type="dxa"/>
          </w:tcPr>
          <w:p w:rsidR="008236F3" w:rsidRPr="00D25E80" w:rsidRDefault="008236F3" w:rsidP="00DC49B9">
            <w:pPr>
              <w:rPr>
                <w:i/>
                <w:sz w:val="20"/>
                <w:szCs w:val="20"/>
              </w:rPr>
            </w:pPr>
            <w:r w:rsidRPr="00D25E80">
              <w:rPr>
                <w:noProof/>
                <w:sz w:val="20"/>
                <w:szCs w:val="20"/>
              </w:rPr>
              <w:t>Коэффициент чистой прибыльности, %</w:t>
            </w:r>
          </w:p>
        </w:tc>
        <w:tc>
          <w:tcPr>
            <w:tcW w:w="2268" w:type="dxa"/>
          </w:tcPr>
          <w:p w:rsidR="008236F3" w:rsidRPr="00D25E80" w:rsidRDefault="008236F3" w:rsidP="00DC49B9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15,04</w:t>
            </w:r>
          </w:p>
        </w:tc>
        <w:tc>
          <w:tcPr>
            <w:tcW w:w="2126" w:type="dxa"/>
          </w:tcPr>
          <w:p w:rsidR="008236F3" w:rsidRPr="00D25E80" w:rsidRDefault="008236F3" w:rsidP="00DC49B9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Убыток</w:t>
            </w:r>
          </w:p>
        </w:tc>
      </w:tr>
      <w:tr w:rsidR="008236F3" w:rsidTr="008236F3">
        <w:tc>
          <w:tcPr>
            <w:tcW w:w="5070" w:type="dxa"/>
          </w:tcPr>
          <w:p w:rsidR="008236F3" w:rsidRPr="00610B8C" w:rsidRDefault="008236F3" w:rsidP="00DC49B9">
            <w:pPr>
              <w:rPr>
                <w:i/>
                <w:sz w:val="20"/>
                <w:szCs w:val="20"/>
              </w:rPr>
            </w:pPr>
            <w:r w:rsidRPr="006F7D26">
              <w:rPr>
                <w:rFonts w:ascii="Courier New" w:hAnsi="Courier New" w:cs="Courier New"/>
                <w:noProof/>
                <w:sz w:val="20"/>
                <w:szCs w:val="20"/>
              </w:rPr>
              <w:t>Рентабельность продукции (продаж), %</w:t>
            </w:r>
          </w:p>
        </w:tc>
        <w:tc>
          <w:tcPr>
            <w:tcW w:w="2268" w:type="dxa"/>
          </w:tcPr>
          <w:p w:rsidR="008236F3" w:rsidRPr="00D25E80" w:rsidRDefault="008236F3" w:rsidP="00DC49B9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26,37</w:t>
            </w:r>
          </w:p>
        </w:tc>
        <w:tc>
          <w:tcPr>
            <w:tcW w:w="2126" w:type="dxa"/>
          </w:tcPr>
          <w:p w:rsidR="008236F3" w:rsidRPr="00D25E80" w:rsidRDefault="00504B12" w:rsidP="00DC49B9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Убыток</w:t>
            </w:r>
          </w:p>
        </w:tc>
      </w:tr>
      <w:tr w:rsidR="008236F3" w:rsidTr="008236F3">
        <w:tc>
          <w:tcPr>
            <w:tcW w:w="5070" w:type="dxa"/>
          </w:tcPr>
          <w:p w:rsidR="008236F3" w:rsidRPr="003E529C" w:rsidRDefault="008236F3" w:rsidP="00DC49B9">
            <w:pPr>
              <w:rPr>
                <w:i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 xml:space="preserve">Оборачиваемость </w:t>
            </w:r>
            <w:r w:rsidRPr="003E529C">
              <w:rPr>
                <w:noProof/>
                <w:sz w:val="20"/>
                <w:szCs w:val="20"/>
              </w:rPr>
              <w:t xml:space="preserve">капитала               </w:t>
            </w:r>
          </w:p>
        </w:tc>
        <w:tc>
          <w:tcPr>
            <w:tcW w:w="2268" w:type="dxa"/>
          </w:tcPr>
          <w:p w:rsidR="008236F3" w:rsidRPr="00D25E80" w:rsidRDefault="008236F3" w:rsidP="00DC49B9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0,71</w:t>
            </w:r>
          </w:p>
        </w:tc>
        <w:tc>
          <w:tcPr>
            <w:tcW w:w="2126" w:type="dxa"/>
          </w:tcPr>
          <w:p w:rsidR="008236F3" w:rsidRPr="00D25E80" w:rsidRDefault="008236F3" w:rsidP="00DC49B9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t>0,70</w:t>
            </w:r>
          </w:p>
        </w:tc>
      </w:tr>
      <w:tr w:rsidR="008236F3" w:rsidTr="008236F3">
        <w:tc>
          <w:tcPr>
            <w:tcW w:w="5070" w:type="dxa"/>
          </w:tcPr>
          <w:p w:rsidR="008236F3" w:rsidRPr="003E529C" w:rsidRDefault="008236F3" w:rsidP="00DC49B9">
            <w:pPr>
              <w:rPr>
                <w:i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 xml:space="preserve">Сумма </w:t>
            </w:r>
            <w:r w:rsidRPr="003E529C">
              <w:rPr>
                <w:noProof/>
                <w:sz w:val="20"/>
                <w:szCs w:val="20"/>
              </w:rPr>
              <w:t>непокрытого</w:t>
            </w:r>
            <w:r>
              <w:rPr>
                <w:noProof/>
                <w:sz w:val="20"/>
                <w:szCs w:val="20"/>
              </w:rPr>
              <w:t xml:space="preserve"> </w:t>
            </w:r>
            <w:r w:rsidRPr="003E529C">
              <w:rPr>
                <w:noProof/>
                <w:sz w:val="20"/>
                <w:szCs w:val="20"/>
              </w:rPr>
              <w:t>убытка на отчетную</w:t>
            </w:r>
            <w:r>
              <w:rPr>
                <w:noProof/>
                <w:sz w:val="20"/>
                <w:szCs w:val="20"/>
              </w:rPr>
              <w:t xml:space="preserve"> </w:t>
            </w:r>
            <w:r w:rsidRPr="003E529C">
              <w:rPr>
                <w:noProof/>
                <w:sz w:val="20"/>
                <w:szCs w:val="20"/>
              </w:rPr>
              <w:t xml:space="preserve">дату, руб.             </w:t>
            </w:r>
          </w:p>
        </w:tc>
        <w:tc>
          <w:tcPr>
            <w:tcW w:w="2268" w:type="dxa"/>
          </w:tcPr>
          <w:p w:rsidR="008236F3" w:rsidRPr="00D25E80" w:rsidRDefault="008236F3" w:rsidP="00DC49B9">
            <w:pPr>
              <w:jc w:val="right"/>
              <w:rPr>
                <w:b/>
                <w:i/>
                <w:sz w:val="20"/>
                <w:szCs w:val="20"/>
              </w:rPr>
            </w:pPr>
            <w:r w:rsidRPr="00D25E80">
              <w:rPr>
                <w:b/>
                <w:i/>
                <w:sz w:val="20"/>
                <w:szCs w:val="20"/>
              </w:rPr>
              <w:t>нет</w:t>
            </w:r>
          </w:p>
        </w:tc>
        <w:tc>
          <w:tcPr>
            <w:tcW w:w="2126" w:type="dxa"/>
          </w:tcPr>
          <w:p w:rsidR="008236F3" w:rsidRPr="00D25E80" w:rsidRDefault="008236F3" w:rsidP="00DC49B9">
            <w:pPr>
              <w:jc w:val="right"/>
              <w:rPr>
                <w:b/>
                <w:i/>
                <w:sz w:val="20"/>
                <w:szCs w:val="20"/>
              </w:rPr>
            </w:pPr>
            <w:r w:rsidRPr="00D25E80">
              <w:rPr>
                <w:b/>
                <w:i/>
                <w:sz w:val="20"/>
                <w:szCs w:val="20"/>
              </w:rPr>
              <w:t>нет</w:t>
            </w:r>
          </w:p>
        </w:tc>
      </w:tr>
      <w:tr w:rsidR="008236F3" w:rsidTr="008236F3">
        <w:tc>
          <w:tcPr>
            <w:tcW w:w="5070" w:type="dxa"/>
          </w:tcPr>
          <w:p w:rsidR="008236F3" w:rsidRPr="003E529C" w:rsidRDefault="008236F3" w:rsidP="00DC49B9">
            <w:pPr>
              <w:adjustRightInd w:val="0"/>
              <w:jc w:val="both"/>
              <w:rPr>
                <w:noProof/>
                <w:sz w:val="20"/>
                <w:szCs w:val="20"/>
              </w:rPr>
            </w:pPr>
            <w:r w:rsidRPr="003E529C">
              <w:rPr>
                <w:noProof/>
                <w:sz w:val="20"/>
                <w:szCs w:val="20"/>
              </w:rPr>
              <w:t>Соотношение</w:t>
            </w:r>
            <w:r>
              <w:rPr>
                <w:noProof/>
                <w:sz w:val="20"/>
                <w:szCs w:val="20"/>
              </w:rPr>
              <w:t xml:space="preserve"> </w:t>
            </w:r>
            <w:r w:rsidRPr="003E529C">
              <w:rPr>
                <w:noProof/>
                <w:sz w:val="20"/>
                <w:szCs w:val="20"/>
              </w:rPr>
              <w:t>непокрытого</w:t>
            </w:r>
            <w:r>
              <w:rPr>
                <w:noProof/>
                <w:sz w:val="20"/>
                <w:szCs w:val="20"/>
              </w:rPr>
              <w:t xml:space="preserve"> </w:t>
            </w:r>
            <w:r w:rsidRPr="003E529C">
              <w:rPr>
                <w:noProof/>
                <w:sz w:val="20"/>
                <w:szCs w:val="20"/>
              </w:rPr>
              <w:t>убытка</w:t>
            </w:r>
            <w:r>
              <w:rPr>
                <w:noProof/>
                <w:sz w:val="20"/>
                <w:szCs w:val="20"/>
              </w:rPr>
              <w:t xml:space="preserve"> </w:t>
            </w:r>
            <w:r w:rsidRPr="003E529C">
              <w:rPr>
                <w:noProof/>
                <w:sz w:val="20"/>
                <w:szCs w:val="20"/>
              </w:rPr>
              <w:t>на</w:t>
            </w:r>
            <w:r>
              <w:rPr>
                <w:noProof/>
                <w:sz w:val="20"/>
                <w:szCs w:val="20"/>
              </w:rPr>
              <w:t xml:space="preserve"> </w:t>
            </w:r>
            <w:r w:rsidRPr="003E529C">
              <w:rPr>
                <w:noProof/>
                <w:sz w:val="20"/>
                <w:szCs w:val="20"/>
              </w:rPr>
              <w:t>отчетную</w:t>
            </w:r>
            <w:r>
              <w:rPr>
                <w:noProof/>
                <w:sz w:val="20"/>
                <w:szCs w:val="20"/>
              </w:rPr>
              <w:t xml:space="preserve"> </w:t>
            </w:r>
            <w:r w:rsidRPr="003E529C">
              <w:rPr>
                <w:noProof/>
                <w:sz w:val="20"/>
                <w:szCs w:val="20"/>
              </w:rPr>
              <w:t>дату</w:t>
            </w:r>
            <w:r>
              <w:rPr>
                <w:noProof/>
                <w:sz w:val="20"/>
                <w:szCs w:val="20"/>
              </w:rPr>
              <w:t xml:space="preserve"> и </w:t>
            </w:r>
            <w:r w:rsidRPr="003E529C">
              <w:rPr>
                <w:noProof/>
                <w:sz w:val="20"/>
                <w:szCs w:val="20"/>
              </w:rPr>
              <w:t xml:space="preserve">валюты баланса                                                    </w:t>
            </w:r>
          </w:p>
        </w:tc>
        <w:tc>
          <w:tcPr>
            <w:tcW w:w="2268" w:type="dxa"/>
          </w:tcPr>
          <w:p w:rsidR="008236F3" w:rsidRPr="00D25E80" w:rsidRDefault="008236F3" w:rsidP="00DC49B9">
            <w:pPr>
              <w:jc w:val="right"/>
              <w:rPr>
                <w:b/>
                <w:i/>
                <w:noProof/>
                <w:sz w:val="20"/>
                <w:szCs w:val="20"/>
              </w:rPr>
            </w:pPr>
            <w:r w:rsidRPr="00D25E80">
              <w:rPr>
                <w:b/>
                <w:i/>
                <w:sz w:val="20"/>
                <w:szCs w:val="20"/>
              </w:rPr>
              <w:t>нет</w:t>
            </w:r>
          </w:p>
        </w:tc>
        <w:tc>
          <w:tcPr>
            <w:tcW w:w="2126" w:type="dxa"/>
          </w:tcPr>
          <w:p w:rsidR="008236F3" w:rsidRPr="00D25E80" w:rsidRDefault="008236F3" w:rsidP="00DC49B9">
            <w:pPr>
              <w:jc w:val="right"/>
              <w:rPr>
                <w:b/>
                <w:i/>
                <w:sz w:val="20"/>
                <w:szCs w:val="20"/>
              </w:rPr>
            </w:pPr>
            <w:r w:rsidRPr="00D25E80">
              <w:rPr>
                <w:b/>
                <w:i/>
                <w:sz w:val="20"/>
                <w:szCs w:val="20"/>
              </w:rPr>
              <w:t>нет</w:t>
            </w:r>
          </w:p>
        </w:tc>
      </w:tr>
    </w:tbl>
    <w:p w:rsidR="00F359DE" w:rsidRPr="006F7D26" w:rsidRDefault="00F359DE" w:rsidP="00F359DE">
      <w:pPr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F359DE" w:rsidRPr="003E529C" w:rsidRDefault="00F359DE" w:rsidP="00F359DE">
      <w:pPr>
        <w:adjustRightInd w:val="0"/>
        <w:jc w:val="both"/>
        <w:rPr>
          <w:i/>
          <w:sz w:val="20"/>
          <w:szCs w:val="20"/>
        </w:rPr>
      </w:pPr>
      <w:r w:rsidRPr="006F7D26">
        <w:rPr>
          <w:rFonts w:ascii="Courier New" w:hAnsi="Courier New" w:cs="Courier New"/>
          <w:noProof/>
          <w:sz w:val="20"/>
          <w:szCs w:val="20"/>
        </w:rPr>
        <w:t xml:space="preserve">     </w:t>
      </w:r>
      <w:r w:rsidRPr="003E529C">
        <w:rPr>
          <w:i/>
          <w:noProof/>
          <w:sz w:val="20"/>
          <w:szCs w:val="20"/>
        </w:rPr>
        <w:t xml:space="preserve">Показатели характиризуют </w:t>
      </w:r>
      <w:r>
        <w:rPr>
          <w:i/>
          <w:noProof/>
          <w:sz w:val="20"/>
          <w:szCs w:val="20"/>
        </w:rPr>
        <w:t>убытачность</w:t>
      </w:r>
      <w:r w:rsidRPr="003E529C">
        <w:rPr>
          <w:i/>
          <w:noProof/>
          <w:sz w:val="20"/>
          <w:szCs w:val="20"/>
        </w:rPr>
        <w:t xml:space="preserve"> ОАО «Сургутский автобус».</w:t>
      </w:r>
    </w:p>
    <w:p w:rsidR="00F359DE" w:rsidRPr="006F7D26" w:rsidRDefault="00F359DE" w:rsidP="00F359DE">
      <w:pPr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6F7D26">
        <w:rPr>
          <w:rFonts w:ascii="Courier New" w:hAnsi="Courier New" w:cs="Courier New"/>
          <w:noProof/>
          <w:sz w:val="20"/>
          <w:szCs w:val="20"/>
        </w:rPr>
        <w:t xml:space="preserve">     </w:t>
      </w:r>
    </w:p>
    <w:p w:rsidR="00F359DE" w:rsidRPr="003E529C" w:rsidRDefault="00F359DE" w:rsidP="00F359DE">
      <w:pPr>
        <w:adjustRightInd w:val="0"/>
        <w:jc w:val="center"/>
        <w:rPr>
          <w:i/>
          <w:sz w:val="20"/>
          <w:szCs w:val="20"/>
        </w:rPr>
      </w:pPr>
      <w:bookmarkStart w:id="47" w:name="sub_80412"/>
      <w:r w:rsidRPr="003E529C">
        <w:rPr>
          <w:b/>
          <w:bCs/>
          <w:i/>
          <w:noProof/>
          <w:color w:val="000080"/>
          <w:sz w:val="20"/>
          <w:szCs w:val="20"/>
        </w:rPr>
        <w:t>4.1.2. Факторы, оказавшие влияние на изменение размера выручки</w:t>
      </w:r>
      <w:bookmarkEnd w:id="47"/>
      <w:r w:rsidRPr="003E529C">
        <w:rPr>
          <w:i/>
          <w:sz w:val="20"/>
          <w:szCs w:val="20"/>
        </w:rPr>
        <w:t xml:space="preserve"> </w:t>
      </w:r>
      <w:r w:rsidRPr="003E529C">
        <w:rPr>
          <w:b/>
          <w:bCs/>
          <w:i/>
          <w:noProof/>
          <w:color w:val="000080"/>
          <w:sz w:val="20"/>
          <w:szCs w:val="20"/>
        </w:rPr>
        <w:t>от продажи эмитентом товаров, продукции, работ, услуг и прибыли</w:t>
      </w:r>
      <w:r w:rsidRPr="003E529C">
        <w:rPr>
          <w:i/>
          <w:sz w:val="20"/>
          <w:szCs w:val="20"/>
        </w:rPr>
        <w:t xml:space="preserve"> </w:t>
      </w:r>
      <w:r w:rsidRPr="003E529C">
        <w:rPr>
          <w:b/>
          <w:bCs/>
          <w:i/>
          <w:noProof/>
          <w:color w:val="000080"/>
          <w:sz w:val="20"/>
          <w:szCs w:val="20"/>
        </w:rPr>
        <w:t>(убытков) эмитента от основной деятельности</w:t>
      </w:r>
    </w:p>
    <w:p w:rsidR="00F359DE" w:rsidRPr="003E529C" w:rsidRDefault="00F359DE" w:rsidP="00F359DE">
      <w:pPr>
        <w:adjustRightInd w:val="0"/>
        <w:jc w:val="both"/>
        <w:rPr>
          <w:i/>
          <w:noProof/>
          <w:sz w:val="20"/>
          <w:szCs w:val="20"/>
        </w:rPr>
      </w:pPr>
      <w:r w:rsidRPr="006F7D26">
        <w:rPr>
          <w:rFonts w:ascii="Courier New" w:hAnsi="Courier New" w:cs="Courier New"/>
          <w:noProof/>
          <w:sz w:val="20"/>
          <w:szCs w:val="20"/>
        </w:rPr>
        <w:t xml:space="preserve">     </w:t>
      </w:r>
      <w:r w:rsidRPr="003E529C">
        <w:rPr>
          <w:i/>
          <w:noProof/>
          <w:sz w:val="20"/>
          <w:szCs w:val="20"/>
        </w:rPr>
        <w:t>Нет факторов.</w:t>
      </w:r>
    </w:p>
    <w:p w:rsidR="00F359DE" w:rsidRDefault="00F359DE" w:rsidP="00F359DE">
      <w:pPr>
        <w:adjustRightInd w:val="0"/>
        <w:jc w:val="both"/>
        <w:rPr>
          <w:rFonts w:ascii="Courier New" w:hAnsi="Courier New" w:cs="Courier New"/>
          <w:noProof/>
          <w:sz w:val="20"/>
          <w:szCs w:val="20"/>
        </w:rPr>
      </w:pPr>
    </w:p>
    <w:p w:rsidR="00F359DE" w:rsidRPr="003E529C" w:rsidRDefault="00F359DE" w:rsidP="00F359DE">
      <w:pPr>
        <w:adjustRightInd w:val="0"/>
        <w:jc w:val="center"/>
        <w:rPr>
          <w:i/>
          <w:sz w:val="20"/>
          <w:szCs w:val="20"/>
        </w:rPr>
      </w:pPr>
      <w:bookmarkStart w:id="48" w:name="sub_8042"/>
      <w:r w:rsidRPr="003E529C">
        <w:rPr>
          <w:b/>
          <w:bCs/>
          <w:i/>
          <w:noProof/>
          <w:color w:val="000080"/>
          <w:sz w:val="20"/>
          <w:szCs w:val="20"/>
        </w:rPr>
        <w:t>4.2. Ликвидность эмитента, достаточность капитала и оборотных средств</w:t>
      </w:r>
    </w:p>
    <w:bookmarkEnd w:id="48"/>
    <w:p w:rsidR="00F359DE" w:rsidRPr="006F7D26" w:rsidRDefault="00F359DE" w:rsidP="00F359DE">
      <w:pPr>
        <w:adjustRightInd w:val="0"/>
        <w:jc w:val="both"/>
        <w:rPr>
          <w:rFonts w:ascii="Courier New" w:hAnsi="Courier New" w:cs="Courier New"/>
          <w:noProof/>
          <w:sz w:val="20"/>
          <w:szCs w:val="20"/>
        </w:rPr>
      </w:pPr>
      <w:r w:rsidRPr="006F7D26">
        <w:rPr>
          <w:rFonts w:ascii="Courier New" w:hAnsi="Courier New" w:cs="Courier New"/>
          <w:noProof/>
          <w:sz w:val="20"/>
          <w:szCs w:val="20"/>
        </w:rPr>
        <w:t xml:space="preserve"> </w:t>
      </w:r>
    </w:p>
    <w:tbl>
      <w:tblPr>
        <w:tblStyle w:val="a6"/>
        <w:tblW w:w="0" w:type="auto"/>
        <w:tblLook w:val="01E0"/>
      </w:tblPr>
      <w:tblGrid>
        <w:gridCol w:w="5211"/>
        <w:gridCol w:w="2410"/>
        <w:gridCol w:w="1949"/>
      </w:tblGrid>
      <w:tr w:rsidR="00F359DE" w:rsidTr="008236F3">
        <w:tc>
          <w:tcPr>
            <w:tcW w:w="5211" w:type="dxa"/>
          </w:tcPr>
          <w:p w:rsidR="00F359DE" w:rsidRPr="005A1F68" w:rsidRDefault="00F359DE" w:rsidP="00DC49B9">
            <w:pPr>
              <w:jc w:val="center"/>
              <w:rPr>
                <w:i/>
                <w:sz w:val="20"/>
                <w:szCs w:val="20"/>
              </w:rPr>
            </w:pPr>
            <w:r w:rsidRPr="005A1F68">
              <w:rPr>
                <w:noProof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410" w:type="dxa"/>
          </w:tcPr>
          <w:p w:rsidR="00F359DE" w:rsidRPr="005A1F68" w:rsidRDefault="00F359DE" w:rsidP="008236F3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1 </w:t>
            </w:r>
            <w:r w:rsidRPr="005A1F68">
              <w:rPr>
                <w:b/>
                <w:i/>
                <w:sz w:val="20"/>
                <w:szCs w:val="20"/>
              </w:rPr>
              <w:t xml:space="preserve"> </w:t>
            </w:r>
            <w:r w:rsidR="008236F3" w:rsidRPr="005A1F68">
              <w:rPr>
                <w:b/>
                <w:i/>
                <w:sz w:val="20"/>
                <w:szCs w:val="20"/>
              </w:rPr>
              <w:t xml:space="preserve">полугодие </w:t>
            </w:r>
            <w:r w:rsidRPr="005A1F68">
              <w:rPr>
                <w:b/>
                <w:i/>
                <w:sz w:val="20"/>
                <w:szCs w:val="20"/>
              </w:rPr>
              <w:t>200</w:t>
            </w:r>
            <w:r>
              <w:rPr>
                <w:b/>
                <w:i/>
                <w:sz w:val="20"/>
                <w:szCs w:val="20"/>
              </w:rPr>
              <w:t>7</w:t>
            </w:r>
            <w:r w:rsidRPr="005A1F68">
              <w:rPr>
                <w:b/>
                <w:i/>
                <w:sz w:val="20"/>
                <w:szCs w:val="20"/>
              </w:rPr>
              <w:t>г.</w:t>
            </w:r>
          </w:p>
        </w:tc>
        <w:tc>
          <w:tcPr>
            <w:tcW w:w="1949" w:type="dxa"/>
          </w:tcPr>
          <w:p w:rsidR="00F359DE" w:rsidRPr="005A1F68" w:rsidRDefault="00F359DE" w:rsidP="00DC49B9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1 </w:t>
            </w:r>
            <w:r w:rsidR="008236F3" w:rsidRPr="005A1F68">
              <w:rPr>
                <w:b/>
                <w:i/>
                <w:sz w:val="20"/>
                <w:szCs w:val="20"/>
              </w:rPr>
              <w:t>полугодие</w:t>
            </w:r>
            <w:r w:rsidRPr="005A1F68">
              <w:rPr>
                <w:b/>
                <w:i/>
                <w:sz w:val="20"/>
                <w:szCs w:val="20"/>
              </w:rPr>
              <w:t xml:space="preserve"> 200</w:t>
            </w:r>
            <w:r>
              <w:rPr>
                <w:b/>
                <w:i/>
                <w:sz w:val="20"/>
                <w:szCs w:val="20"/>
              </w:rPr>
              <w:t>8</w:t>
            </w:r>
            <w:r w:rsidRPr="005A1F68">
              <w:rPr>
                <w:b/>
                <w:i/>
                <w:sz w:val="20"/>
                <w:szCs w:val="20"/>
              </w:rPr>
              <w:t>г..</w:t>
            </w:r>
          </w:p>
        </w:tc>
      </w:tr>
      <w:tr w:rsidR="00F359DE" w:rsidTr="008236F3">
        <w:tc>
          <w:tcPr>
            <w:tcW w:w="5211" w:type="dxa"/>
          </w:tcPr>
          <w:p w:rsidR="00F359DE" w:rsidRPr="007B343D" w:rsidRDefault="00F359DE" w:rsidP="00DC49B9">
            <w:pPr>
              <w:rPr>
                <w:i/>
                <w:sz w:val="20"/>
                <w:szCs w:val="20"/>
              </w:rPr>
            </w:pPr>
            <w:r w:rsidRPr="007B343D">
              <w:rPr>
                <w:noProof/>
                <w:sz w:val="20"/>
                <w:szCs w:val="20"/>
              </w:rPr>
              <w:t>Собственные</w:t>
            </w:r>
            <w:r>
              <w:rPr>
                <w:noProof/>
                <w:sz w:val="20"/>
                <w:szCs w:val="20"/>
                <w:lang w:val="en-US"/>
              </w:rPr>
              <w:t xml:space="preserve"> </w:t>
            </w:r>
            <w:r w:rsidRPr="007B343D">
              <w:rPr>
                <w:noProof/>
                <w:sz w:val="20"/>
                <w:szCs w:val="20"/>
              </w:rPr>
              <w:t>оборотные средства, руб.</w:t>
            </w:r>
          </w:p>
        </w:tc>
        <w:tc>
          <w:tcPr>
            <w:tcW w:w="2410" w:type="dxa"/>
          </w:tcPr>
          <w:p w:rsidR="00F359DE" w:rsidRPr="00AC0660" w:rsidRDefault="008236F3" w:rsidP="00DC49B9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i/>
                <w:noProof/>
                <w:sz w:val="20"/>
                <w:szCs w:val="20"/>
              </w:rPr>
              <w:t>2113591</w:t>
            </w:r>
          </w:p>
        </w:tc>
        <w:tc>
          <w:tcPr>
            <w:tcW w:w="1949" w:type="dxa"/>
          </w:tcPr>
          <w:p w:rsidR="00F359DE" w:rsidRPr="00AC0660" w:rsidRDefault="00466957" w:rsidP="00DC49B9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t>817000</w:t>
            </w:r>
          </w:p>
        </w:tc>
      </w:tr>
      <w:tr w:rsidR="00F359DE" w:rsidTr="008236F3">
        <w:tc>
          <w:tcPr>
            <w:tcW w:w="5211" w:type="dxa"/>
          </w:tcPr>
          <w:p w:rsidR="00F359DE" w:rsidRPr="007B343D" w:rsidRDefault="00F359DE" w:rsidP="00DC49B9">
            <w:pPr>
              <w:rPr>
                <w:i/>
                <w:sz w:val="20"/>
                <w:szCs w:val="20"/>
              </w:rPr>
            </w:pPr>
            <w:r w:rsidRPr="007B343D">
              <w:rPr>
                <w:noProof/>
                <w:sz w:val="20"/>
                <w:szCs w:val="20"/>
              </w:rPr>
              <w:t xml:space="preserve">Индекс постоянного актива                 </w:t>
            </w:r>
          </w:p>
        </w:tc>
        <w:tc>
          <w:tcPr>
            <w:tcW w:w="2410" w:type="dxa"/>
          </w:tcPr>
          <w:p w:rsidR="00F359DE" w:rsidRPr="00AC0660" w:rsidRDefault="008236F3" w:rsidP="00DC49B9">
            <w:pPr>
              <w:adjustRightInd w:val="0"/>
              <w:jc w:val="right"/>
              <w:rPr>
                <w:b/>
                <w:i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b/>
                <w:i/>
                <w:noProof/>
                <w:sz w:val="20"/>
                <w:szCs w:val="20"/>
              </w:rPr>
              <w:t>1,89</w:t>
            </w:r>
          </w:p>
        </w:tc>
        <w:tc>
          <w:tcPr>
            <w:tcW w:w="1949" w:type="dxa"/>
          </w:tcPr>
          <w:p w:rsidR="00F359DE" w:rsidRPr="007B343D" w:rsidRDefault="00466957" w:rsidP="00504B12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t>135,25</w:t>
            </w:r>
          </w:p>
        </w:tc>
      </w:tr>
      <w:tr w:rsidR="00F359DE" w:rsidTr="008236F3">
        <w:tc>
          <w:tcPr>
            <w:tcW w:w="5211" w:type="dxa"/>
          </w:tcPr>
          <w:p w:rsidR="00F359DE" w:rsidRPr="007B343D" w:rsidRDefault="00F359DE" w:rsidP="00DC49B9">
            <w:pPr>
              <w:rPr>
                <w:i/>
                <w:sz w:val="20"/>
                <w:szCs w:val="20"/>
              </w:rPr>
            </w:pPr>
            <w:r w:rsidRPr="007B343D">
              <w:rPr>
                <w:noProof/>
                <w:sz w:val="20"/>
                <w:szCs w:val="20"/>
              </w:rPr>
              <w:t>Коэффициент текущей ликвидности</w:t>
            </w:r>
          </w:p>
        </w:tc>
        <w:tc>
          <w:tcPr>
            <w:tcW w:w="2410" w:type="dxa"/>
          </w:tcPr>
          <w:p w:rsidR="00F359DE" w:rsidRPr="00AC0660" w:rsidRDefault="008236F3" w:rsidP="00DC49B9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i/>
                <w:noProof/>
                <w:sz w:val="20"/>
                <w:szCs w:val="20"/>
              </w:rPr>
              <w:t>0,44</w:t>
            </w:r>
          </w:p>
        </w:tc>
        <w:tc>
          <w:tcPr>
            <w:tcW w:w="1949" w:type="dxa"/>
          </w:tcPr>
          <w:p w:rsidR="00F359DE" w:rsidRPr="007B343D" w:rsidRDefault="00466957" w:rsidP="00DC49B9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t>87,27</w:t>
            </w:r>
          </w:p>
        </w:tc>
      </w:tr>
      <w:tr w:rsidR="00F359DE" w:rsidTr="008236F3">
        <w:tc>
          <w:tcPr>
            <w:tcW w:w="5211" w:type="dxa"/>
          </w:tcPr>
          <w:p w:rsidR="00F359DE" w:rsidRPr="007B343D" w:rsidRDefault="00F359DE" w:rsidP="00DC49B9">
            <w:pPr>
              <w:rPr>
                <w:i/>
                <w:sz w:val="20"/>
                <w:szCs w:val="20"/>
              </w:rPr>
            </w:pPr>
            <w:r w:rsidRPr="007B343D">
              <w:rPr>
                <w:noProof/>
                <w:sz w:val="20"/>
                <w:szCs w:val="20"/>
              </w:rPr>
              <w:t>Коэффициент быстрой ликвидности</w:t>
            </w:r>
          </w:p>
        </w:tc>
        <w:tc>
          <w:tcPr>
            <w:tcW w:w="2410" w:type="dxa"/>
          </w:tcPr>
          <w:p w:rsidR="00F359DE" w:rsidRPr="00AC0660" w:rsidRDefault="00F359DE" w:rsidP="008236F3">
            <w:pPr>
              <w:jc w:val="right"/>
              <w:rPr>
                <w:b/>
                <w:i/>
                <w:sz w:val="20"/>
                <w:szCs w:val="20"/>
              </w:rPr>
            </w:pPr>
            <w:r w:rsidRPr="00AC0660">
              <w:rPr>
                <w:rFonts w:ascii="Courier New" w:hAnsi="Courier New" w:cs="Courier New"/>
                <w:b/>
                <w:i/>
                <w:noProof/>
                <w:sz w:val="20"/>
                <w:szCs w:val="20"/>
              </w:rPr>
              <w:t>0,</w:t>
            </w:r>
            <w:r w:rsidR="008236F3">
              <w:rPr>
                <w:rFonts w:ascii="Courier New" w:hAnsi="Courier New" w:cs="Courier New"/>
                <w:b/>
                <w:i/>
                <w:noProof/>
                <w:sz w:val="20"/>
                <w:szCs w:val="20"/>
              </w:rPr>
              <w:t>44</w:t>
            </w:r>
          </w:p>
        </w:tc>
        <w:tc>
          <w:tcPr>
            <w:tcW w:w="1949" w:type="dxa"/>
          </w:tcPr>
          <w:p w:rsidR="00F359DE" w:rsidRPr="007B343D" w:rsidRDefault="00466957" w:rsidP="00DC49B9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t>87,27</w:t>
            </w:r>
          </w:p>
        </w:tc>
      </w:tr>
      <w:tr w:rsidR="00F359DE" w:rsidTr="008236F3">
        <w:tc>
          <w:tcPr>
            <w:tcW w:w="5211" w:type="dxa"/>
          </w:tcPr>
          <w:p w:rsidR="00F359DE" w:rsidRPr="007B343D" w:rsidRDefault="00F359DE" w:rsidP="00DC49B9">
            <w:pPr>
              <w:rPr>
                <w:i/>
                <w:sz w:val="20"/>
                <w:szCs w:val="20"/>
              </w:rPr>
            </w:pPr>
            <w:r w:rsidRPr="007B343D">
              <w:rPr>
                <w:noProof/>
                <w:sz w:val="20"/>
                <w:szCs w:val="20"/>
              </w:rPr>
              <w:t xml:space="preserve">Коэффициент автономии собственных средств   </w:t>
            </w:r>
          </w:p>
        </w:tc>
        <w:tc>
          <w:tcPr>
            <w:tcW w:w="2410" w:type="dxa"/>
          </w:tcPr>
          <w:p w:rsidR="00F359DE" w:rsidRPr="00AC0660" w:rsidRDefault="00F359DE" w:rsidP="008236F3">
            <w:pPr>
              <w:jc w:val="right"/>
              <w:rPr>
                <w:b/>
                <w:i/>
                <w:sz w:val="20"/>
                <w:szCs w:val="20"/>
              </w:rPr>
            </w:pPr>
            <w:r w:rsidRPr="00AC0660">
              <w:rPr>
                <w:rFonts w:ascii="Courier New" w:hAnsi="Courier New" w:cs="Courier New"/>
                <w:b/>
                <w:i/>
                <w:noProof/>
                <w:sz w:val="20"/>
                <w:szCs w:val="20"/>
              </w:rPr>
              <w:t>0,</w:t>
            </w:r>
            <w:r w:rsidR="008236F3">
              <w:rPr>
                <w:rFonts w:ascii="Courier New" w:hAnsi="Courier New" w:cs="Courier New"/>
                <w:b/>
                <w:i/>
                <w:noProof/>
                <w:sz w:val="20"/>
                <w:szCs w:val="20"/>
              </w:rPr>
              <w:t>44</w:t>
            </w:r>
          </w:p>
        </w:tc>
        <w:tc>
          <w:tcPr>
            <w:tcW w:w="1949" w:type="dxa"/>
          </w:tcPr>
          <w:p w:rsidR="00F359DE" w:rsidRPr="007B343D" w:rsidRDefault="00466957" w:rsidP="00DC49B9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t>73,93</w:t>
            </w:r>
          </w:p>
        </w:tc>
      </w:tr>
    </w:tbl>
    <w:p w:rsidR="00F359DE" w:rsidRPr="006F7D26" w:rsidRDefault="00F359DE" w:rsidP="00F359DE">
      <w:pPr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6F7D26">
        <w:rPr>
          <w:rFonts w:ascii="Courier New" w:hAnsi="Courier New" w:cs="Courier New"/>
          <w:noProof/>
          <w:sz w:val="20"/>
          <w:szCs w:val="20"/>
        </w:rPr>
        <w:t xml:space="preserve">   </w:t>
      </w:r>
    </w:p>
    <w:p w:rsidR="00F359DE" w:rsidRPr="003E529C" w:rsidRDefault="00F359DE" w:rsidP="00F359DE">
      <w:pPr>
        <w:adjustRightInd w:val="0"/>
        <w:jc w:val="center"/>
        <w:rPr>
          <w:i/>
          <w:sz w:val="20"/>
          <w:szCs w:val="20"/>
        </w:rPr>
      </w:pPr>
      <w:bookmarkStart w:id="49" w:name="sub_8043"/>
      <w:r w:rsidRPr="003E529C">
        <w:rPr>
          <w:b/>
          <w:bCs/>
          <w:i/>
          <w:noProof/>
          <w:color w:val="000080"/>
          <w:sz w:val="20"/>
          <w:szCs w:val="20"/>
        </w:rPr>
        <w:t>4.3. Размер и структура капитала и оборотных средств эмитента</w:t>
      </w:r>
    </w:p>
    <w:p w:rsidR="00F359DE" w:rsidRPr="003E529C" w:rsidRDefault="00F359DE" w:rsidP="00F359DE">
      <w:pPr>
        <w:adjustRightInd w:val="0"/>
        <w:jc w:val="center"/>
        <w:rPr>
          <w:i/>
          <w:sz w:val="20"/>
          <w:szCs w:val="20"/>
        </w:rPr>
      </w:pPr>
      <w:bookmarkStart w:id="50" w:name="sub_80431"/>
      <w:bookmarkEnd w:id="49"/>
      <w:r w:rsidRPr="003E529C">
        <w:rPr>
          <w:b/>
          <w:bCs/>
          <w:i/>
          <w:noProof/>
          <w:color w:val="000080"/>
          <w:sz w:val="20"/>
          <w:szCs w:val="20"/>
        </w:rPr>
        <w:t>4.3.1. Размер и структура капитала и оборотных средств эмитента</w:t>
      </w:r>
    </w:p>
    <w:bookmarkEnd w:id="50"/>
    <w:p w:rsidR="00F359DE" w:rsidRPr="003E529C" w:rsidRDefault="00F359DE" w:rsidP="00F359DE">
      <w:pPr>
        <w:adjustRightInd w:val="0"/>
        <w:jc w:val="both"/>
        <w:rPr>
          <w:i/>
          <w:sz w:val="20"/>
          <w:szCs w:val="20"/>
        </w:rPr>
      </w:pPr>
      <w:r w:rsidRPr="006F7D26"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sz w:val="20"/>
          <w:szCs w:val="20"/>
        </w:rPr>
        <w:tab/>
      </w:r>
      <w:r w:rsidRPr="003E529C">
        <w:rPr>
          <w:i/>
          <w:noProof/>
          <w:sz w:val="20"/>
          <w:szCs w:val="20"/>
        </w:rPr>
        <w:t>а) Уставный капитал 4335 руб.</w:t>
      </w:r>
    </w:p>
    <w:p w:rsidR="00F359DE" w:rsidRPr="003E529C" w:rsidRDefault="00F359DE" w:rsidP="00F359DE">
      <w:pPr>
        <w:adjustRightInd w:val="0"/>
        <w:jc w:val="both"/>
        <w:rPr>
          <w:i/>
          <w:sz w:val="20"/>
          <w:szCs w:val="20"/>
        </w:rPr>
      </w:pPr>
      <w:r w:rsidRPr="003E529C">
        <w:rPr>
          <w:i/>
          <w:noProof/>
          <w:sz w:val="20"/>
          <w:szCs w:val="20"/>
        </w:rPr>
        <w:t xml:space="preserve">    </w:t>
      </w:r>
      <w:r>
        <w:rPr>
          <w:i/>
          <w:noProof/>
          <w:sz w:val="20"/>
          <w:szCs w:val="20"/>
        </w:rPr>
        <w:tab/>
      </w:r>
      <w:r w:rsidRPr="003E529C">
        <w:rPr>
          <w:i/>
          <w:noProof/>
          <w:sz w:val="20"/>
          <w:szCs w:val="20"/>
        </w:rPr>
        <w:t xml:space="preserve"> б) Добавочный капитал 1314978,67 руб. </w:t>
      </w:r>
    </w:p>
    <w:p w:rsidR="00F359DE" w:rsidRPr="003E529C" w:rsidRDefault="00F359DE" w:rsidP="00F359DE">
      <w:pPr>
        <w:adjustRightInd w:val="0"/>
        <w:jc w:val="both"/>
        <w:rPr>
          <w:i/>
          <w:sz w:val="20"/>
          <w:szCs w:val="20"/>
        </w:rPr>
      </w:pPr>
      <w:r w:rsidRPr="003E529C">
        <w:rPr>
          <w:i/>
          <w:sz w:val="20"/>
          <w:szCs w:val="20"/>
        </w:rPr>
        <w:t xml:space="preserve">  </w:t>
      </w:r>
      <w:r w:rsidRPr="003E529C">
        <w:rPr>
          <w:i/>
          <w:noProof/>
          <w:sz w:val="20"/>
          <w:szCs w:val="20"/>
        </w:rPr>
        <w:t xml:space="preserve">   </w:t>
      </w:r>
      <w:r>
        <w:rPr>
          <w:i/>
          <w:noProof/>
          <w:sz w:val="20"/>
          <w:szCs w:val="20"/>
        </w:rPr>
        <w:tab/>
      </w:r>
      <w:r w:rsidRPr="003E529C">
        <w:rPr>
          <w:i/>
          <w:noProof/>
          <w:sz w:val="20"/>
          <w:szCs w:val="20"/>
        </w:rPr>
        <w:t xml:space="preserve">в) </w:t>
      </w:r>
      <w:r w:rsidR="003A0813">
        <w:rPr>
          <w:i/>
          <w:noProof/>
          <w:sz w:val="20"/>
          <w:szCs w:val="20"/>
        </w:rPr>
        <w:t>Непокрытый убыток -502000</w:t>
      </w:r>
      <w:r w:rsidRPr="003E529C">
        <w:rPr>
          <w:i/>
          <w:noProof/>
          <w:sz w:val="20"/>
          <w:szCs w:val="20"/>
        </w:rPr>
        <w:t xml:space="preserve"> руб.</w:t>
      </w:r>
    </w:p>
    <w:p w:rsidR="00F359DE" w:rsidRPr="003E529C" w:rsidRDefault="00F359DE" w:rsidP="00F359DE">
      <w:pPr>
        <w:adjustRightInd w:val="0"/>
        <w:jc w:val="both"/>
        <w:rPr>
          <w:i/>
          <w:sz w:val="20"/>
          <w:szCs w:val="20"/>
        </w:rPr>
      </w:pPr>
      <w:r w:rsidRPr="003E529C">
        <w:rPr>
          <w:i/>
          <w:noProof/>
          <w:sz w:val="20"/>
          <w:szCs w:val="20"/>
        </w:rPr>
        <w:t xml:space="preserve">     </w:t>
      </w:r>
      <w:r>
        <w:rPr>
          <w:i/>
          <w:noProof/>
          <w:sz w:val="20"/>
          <w:szCs w:val="20"/>
        </w:rPr>
        <w:tab/>
      </w:r>
      <w:r w:rsidRPr="003E529C">
        <w:rPr>
          <w:i/>
          <w:noProof/>
          <w:sz w:val="20"/>
          <w:szCs w:val="20"/>
        </w:rPr>
        <w:t xml:space="preserve">г) Общая сумма капитала </w:t>
      </w:r>
      <w:r w:rsidR="003A0813">
        <w:rPr>
          <w:i/>
          <w:noProof/>
          <w:sz w:val="20"/>
          <w:szCs w:val="20"/>
        </w:rPr>
        <w:t>917313,67</w:t>
      </w:r>
      <w:r w:rsidRPr="003E529C">
        <w:rPr>
          <w:i/>
          <w:noProof/>
          <w:sz w:val="20"/>
          <w:szCs w:val="20"/>
        </w:rPr>
        <w:t xml:space="preserve"> руб.</w:t>
      </w:r>
    </w:p>
    <w:p w:rsidR="00F359DE" w:rsidRPr="003E529C" w:rsidRDefault="00F359DE" w:rsidP="00F359DE">
      <w:pPr>
        <w:adjustRightInd w:val="0"/>
        <w:jc w:val="both"/>
        <w:rPr>
          <w:i/>
          <w:sz w:val="20"/>
          <w:szCs w:val="20"/>
        </w:rPr>
      </w:pPr>
      <w:r w:rsidRPr="003E529C">
        <w:rPr>
          <w:i/>
          <w:noProof/>
          <w:sz w:val="20"/>
          <w:szCs w:val="20"/>
        </w:rPr>
        <w:t xml:space="preserve">     </w:t>
      </w:r>
      <w:r>
        <w:rPr>
          <w:i/>
          <w:noProof/>
          <w:sz w:val="20"/>
          <w:szCs w:val="20"/>
        </w:rPr>
        <w:tab/>
      </w:r>
      <w:r w:rsidRPr="003E529C">
        <w:rPr>
          <w:i/>
          <w:noProof/>
          <w:sz w:val="20"/>
          <w:szCs w:val="20"/>
        </w:rPr>
        <w:t>Оборотные  средств</w:t>
      </w:r>
      <w:r>
        <w:rPr>
          <w:i/>
          <w:noProof/>
          <w:sz w:val="20"/>
          <w:szCs w:val="20"/>
        </w:rPr>
        <w:t>а:</w:t>
      </w:r>
      <w:r>
        <w:rPr>
          <w:i/>
          <w:noProof/>
          <w:sz w:val="20"/>
          <w:szCs w:val="20"/>
        </w:rPr>
        <w:tab/>
      </w:r>
      <w:r w:rsidRPr="003E529C">
        <w:rPr>
          <w:i/>
          <w:noProof/>
          <w:sz w:val="20"/>
          <w:szCs w:val="20"/>
        </w:rPr>
        <w:t>ден. средства –</w:t>
      </w:r>
      <w:r w:rsidR="00504B12">
        <w:rPr>
          <w:i/>
          <w:noProof/>
          <w:sz w:val="20"/>
          <w:szCs w:val="20"/>
        </w:rPr>
        <w:t>182177</w:t>
      </w:r>
      <w:r w:rsidRPr="003E529C">
        <w:rPr>
          <w:i/>
          <w:noProof/>
          <w:sz w:val="20"/>
          <w:szCs w:val="20"/>
        </w:rPr>
        <w:t>руб.</w:t>
      </w:r>
    </w:p>
    <w:p w:rsidR="00F359DE" w:rsidRDefault="00F359DE" w:rsidP="00F359DE">
      <w:pPr>
        <w:adjustRightInd w:val="0"/>
        <w:jc w:val="both"/>
        <w:rPr>
          <w:i/>
          <w:noProof/>
          <w:sz w:val="20"/>
          <w:szCs w:val="20"/>
        </w:rPr>
      </w:pP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           </w:t>
      </w:r>
      <w:r w:rsidRPr="003E529C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д</w:t>
      </w:r>
      <w:r w:rsidRPr="003E529C">
        <w:rPr>
          <w:i/>
          <w:sz w:val="20"/>
          <w:szCs w:val="20"/>
        </w:rPr>
        <w:t xml:space="preserve">ебет. </w:t>
      </w:r>
      <w:r>
        <w:rPr>
          <w:i/>
          <w:sz w:val="20"/>
          <w:szCs w:val="20"/>
        </w:rPr>
        <w:t>з</w:t>
      </w:r>
      <w:r w:rsidRPr="003E529C">
        <w:rPr>
          <w:i/>
          <w:sz w:val="20"/>
          <w:szCs w:val="20"/>
        </w:rPr>
        <w:t xml:space="preserve">адолженность </w:t>
      </w:r>
      <w:r w:rsidRPr="003E529C">
        <w:rPr>
          <w:i/>
          <w:noProof/>
          <w:sz w:val="20"/>
          <w:szCs w:val="20"/>
        </w:rPr>
        <w:t>–</w:t>
      </w:r>
      <w:r w:rsidR="00504B12">
        <w:rPr>
          <w:i/>
          <w:noProof/>
          <w:sz w:val="20"/>
          <w:szCs w:val="20"/>
        </w:rPr>
        <w:t>539304</w:t>
      </w:r>
      <w:r w:rsidRPr="003E529C">
        <w:rPr>
          <w:i/>
          <w:noProof/>
          <w:sz w:val="20"/>
          <w:szCs w:val="20"/>
        </w:rPr>
        <w:t>руб.</w:t>
      </w:r>
    </w:p>
    <w:p w:rsidR="00F359DE" w:rsidRPr="003E529C" w:rsidRDefault="00F359DE" w:rsidP="00F359DE">
      <w:pPr>
        <w:adjustRightInd w:val="0"/>
        <w:jc w:val="both"/>
        <w:rPr>
          <w:i/>
          <w:sz w:val="20"/>
          <w:szCs w:val="20"/>
        </w:rPr>
      </w:pPr>
    </w:p>
    <w:p w:rsidR="00F359DE" w:rsidRPr="003E529C" w:rsidRDefault="00F359DE" w:rsidP="00F359DE">
      <w:pPr>
        <w:adjustRightInd w:val="0"/>
        <w:jc w:val="center"/>
        <w:rPr>
          <w:i/>
          <w:sz w:val="20"/>
          <w:szCs w:val="20"/>
        </w:rPr>
      </w:pPr>
      <w:bookmarkStart w:id="51" w:name="sub_80432"/>
      <w:r w:rsidRPr="003E529C">
        <w:rPr>
          <w:b/>
          <w:bCs/>
          <w:i/>
          <w:noProof/>
          <w:color w:val="000080"/>
          <w:sz w:val="20"/>
          <w:szCs w:val="20"/>
        </w:rPr>
        <w:t>4.3.2. Финансовые вложения эмитента</w:t>
      </w:r>
    </w:p>
    <w:bookmarkEnd w:id="51"/>
    <w:p w:rsidR="00F359DE" w:rsidRPr="003E529C" w:rsidRDefault="00F359DE" w:rsidP="00F359DE">
      <w:pPr>
        <w:adjustRightInd w:val="0"/>
        <w:jc w:val="both"/>
        <w:rPr>
          <w:i/>
          <w:noProof/>
          <w:sz w:val="20"/>
          <w:szCs w:val="20"/>
        </w:rPr>
      </w:pPr>
      <w:r w:rsidRPr="003E529C">
        <w:rPr>
          <w:i/>
          <w:noProof/>
          <w:sz w:val="20"/>
          <w:szCs w:val="20"/>
        </w:rPr>
        <w:t xml:space="preserve">    </w:t>
      </w:r>
      <w:r>
        <w:rPr>
          <w:i/>
          <w:noProof/>
          <w:sz w:val="20"/>
          <w:szCs w:val="20"/>
        </w:rPr>
        <w:tab/>
      </w:r>
      <w:r w:rsidRPr="003E529C">
        <w:rPr>
          <w:i/>
          <w:noProof/>
          <w:sz w:val="20"/>
          <w:szCs w:val="20"/>
        </w:rPr>
        <w:t xml:space="preserve"> Финансовых вложений нет.</w:t>
      </w:r>
    </w:p>
    <w:p w:rsidR="00F359DE" w:rsidRPr="003E529C" w:rsidRDefault="00F359DE" w:rsidP="00F359DE">
      <w:pPr>
        <w:adjustRightInd w:val="0"/>
        <w:jc w:val="both"/>
        <w:rPr>
          <w:i/>
          <w:sz w:val="20"/>
          <w:szCs w:val="20"/>
        </w:rPr>
      </w:pPr>
    </w:p>
    <w:p w:rsidR="00F359DE" w:rsidRPr="003E529C" w:rsidRDefault="00F359DE" w:rsidP="00F359DE">
      <w:pPr>
        <w:adjustRightInd w:val="0"/>
        <w:jc w:val="center"/>
        <w:rPr>
          <w:i/>
          <w:sz w:val="20"/>
          <w:szCs w:val="20"/>
        </w:rPr>
      </w:pPr>
      <w:bookmarkStart w:id="52" w:name="sub_80433"/>
      <w:r w:rsidRPr="003E529C">
        <w:rPr>
          <w:b/>
          <w:bCs/>
          <w:i/>
          <w:noProof/>
          <w:color w:val="000080"/>
          <w:sz w:val="20"/>
          <w:szCs w:val="20"/>
        </w:rPr>
        <w:t>4.3.3. Нематериальные активы эмитента</w:t>
      </w:r>
    </w:p>
    <w:bookmarkEnd w:id="52"/>
    <w:p w:rsidR="00F359DE" w:rsidRPr="003E529C" w:rsidRDefault="00F359DE" w:rsidP="00F359DE">
      <w:pPr>
        <w:adjustRightInd w:val="0"/>
        <w:jc w:val="both"/>
        <w:rPr>
          <w:i/>
          <w:sz w:val="20"/>
          <w:szCs w:val="20"/>
        </w:rPr>
      </w:pPr>
      <w:r w:rsidRPr="003E529C">
        <w:rPr>
          <w:i/>
          <w:noProof/>
          <w:sz w:val="20"/>
          <w:szCs w:val="20"/>
        </w:rPr>
        <w:t xml:space="preserve">     </w:t>
      </w:r>
      <w:r>
        <w:rPr>
          <w:i/>
          <w:noProof/>
          <w:sz w:val="20"/>
          <w:szCs w:val="20"/>
        </w:rPr>
        <w:tab/>
      </w:r>
      <w:r w:rsidRPr="003E529C">
        <w:rPr>
          <w:i/>
          <w:noProof/>
          <w:sz w:val="20"/>
          <w:szCs w:val="20"/>
        </w:rPr>
        <w:t>Нематериальных активов нет.</w:t>
      </w:r>
    </w:p>
    <w:p w:rsidR="00F359DE" w:rsidRPr="006F7D26" w:rsidRDefault="00F359DE" w:rsidP="00F359DE">
      <w:pPr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F359DE" w:rsidRPr="003E529C" w:rsidRDefault="00F359DE" w:rsidP="00F359DE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r w:rsidRPr="003E529C">
        <w:rPr>
          <w:b/>
          <w:bCs/>
          <w:i/>
          <w:noProof/>
          <w:color w:val="000080"/>
          <w:sz w:val="20"/>
          <w:szCs w:val="20"/>
        </w:rPr>
        <w:t>4.4. Сведения о политике и расходах эмитента в области</w:t>
      </w:r>
      <w:r>
        <w:rPr>
          <w:i/>
          <w:sz w:val="20"/>
          <w:szCs w:val="20"/>
        </w:rPr>
        <w:t xml:space="preserve"> </w:t>
      </w:r>
      <w:r>
        <w:rPr>
          <w:b/>
          <w:bCs/>
          <w:i/>
          <w:noProof/>
          <w:color w:val="000080"/>
          <w:sz w:val="20"/>
          <w:szCs w:val="20"/>
        </w:rPr>
        <w:t xml:space="preserve">научно-технического развития, в </w:t>
      </w:r>
      <w:r w:rsidRPr="003E529C">
        <w:rPr>
          <w:b/>
          <w:bCs/>
          <w:i/>
          <w:noProof/>
          <w:color w:val="000080"/>
          <w:sz w:val="20"/>
          <w:szCs w:val="20"/>
        </w:rPr>
        <w:t>отношении лицензий и патентов, новых разработок и исследований</w:t>
      </w:r>
    </w:p>
    <w:p w:rsidR="00F359DE" w:rsidRPr="003E529C" w:rsidRDefault="00F359DE" w:rsidP="00F359DE">
      <w:pPr>
        <w:adjustRightInd w:val="0"/>
        <w:jc w:val="both"/>
        <w:rPr>
          <w:i/>
          <w:sz w:val="20"/>
          <w:szCs w:val="20"/>
        </w:rPr>
      </w:pPr>
      <w:r w:rsidRPr="003E529C">
        <w:rPr>
          <w:i/>
          <w:sz w:val="20"/>
          <w:szCs w:val="20"/>
        </w:rPr>
        <w:t xml:space="preserve">     </w:t>
      </w:r>
      <w:r>
        <w:rPr>
          <w:i/>
          <w:sz w:val="20"/>
          <w:szCs w:val="20"/>
        </w:rPr>
        <w:tab/>
      </w:r>
      <w:r w:rsidRPr="003E529C">
        <w:rPr>
          <w:i/>
          <w:sz w:val="20"/>
          <w:szCs w:val="20"/>
        </w:rPr>
        <w:t>Нет данных.</w:t>
      </w:r>
    </w:p>
    <w:p w:rsidR="00F359DE" w:rsidRPr="003E529C" w:rsidRDefault="00F359DE" w:rsidP="00F359DE">
      <w:pPr>
        <w:adjustRightInd w:val="0"/>
        <w:jc w:val="both"/>
        <w:rPr>
          <w:i/>
          <w:sz w:val="20"/>
          <w:szCs w:val="20"/>
        </w:rPr>
      </w:pPr>
    </w:p>
    <w:p w:rsidR="00F359DE" w:rsidRPr="003E529C" w:rsidRDefault="00F359DE" w:rsidP="00F359DE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bookmarkStart w:id="53" w:name="sub_8045"/>
      <w:r w:rsidRPr="003E529C">
        <w:rPr>
          <w:b/>
          <w:bCs/>
          <w:i/>
          <w:noProof/>
          <w:color w:val="000080"/>
          <w:sz w:val="20"/>
          <w:szCs w:val="20"/>
        </w:rPr>
        <w:t>4.5. Анализ тенденций развития в сфере основной деятельности эмитента</w:t>
      </w:r>
    </w:p>
    <w:bookmarkEnd w:id="53"/>
    <w:p w:rsidR="00F359DE" w:rsidRDefault="00F359DE" w:rsidP="00F359DE">
      <w:pPr>
        <w:adjustRightInd w:val="0"/>
        <w:jc w:val="both"/>
        <w:rPr>
          <w:i/>
          <w:sz w:val="20"/>
          <w:szCs w:val="20"/>
        </w:rPr>
      </w:pPr>
      <w:r w:rsidRPr="003E529C">
        <w:rPr>
          <w:i/>
          <w:sz w:val="20"/>
          <w:szCs w:val="20"/>
        </w:rPr>
        <w:t xml:space="preserve">     </w:t>
      </w:r>
      <w:r>
        <w:rPr>
          <w:i/>
          <w:sz w:val="20"/>
          <w:szCs w:val="20"/>
        </w:rPr>
        <w:tab/>
      </w:r>
      <w:r w:rsidRPr="003E529C">
        <w:rPr>
          <w:i/>
          <w:sz w:val="20"/>
          <w:szCs w:val="20"/>
        </w:rPr>
        <w:t>Основное производство ОАО «Сургутский автобус» производство и выпуск автобусов передано в СургутАвтопром. Сдача в аренду гаражей бесперспективна.</w:t>
      </w:r>
    </w:p>
    <w:p w:rsidR="003A0813" w:rsidRDefault="003A0813" w:rsidP="00F359DE">
      <w:pPr>
        <w:adjustRightInd w:val="0"/>
        <w:jc w:val="both"/>
        <w:rPr>
          <w:i/>
          <w:sz w:val="20"/>
          <w:szCs w:val="20"/>
        </w:rPr>
      </w:pPr>
    </w:p>
    <w:p w:rsidR="003A0813" w:rsidRPr="003E529C" w:rsidRDefault="003A0813" w:rsidP="00F359DE">
      <w:pPr>
        <w:adjustRightInd w:val="0"/>
        <w:jc w:val="both"/>
        <w:rPr>
          <w:i/>
          <w:sz w:val="20"/>
          <w:szCs w:val="20"/>
        </w:rPr>
      </w:pPr>
    </w:p>
    <w:p w:rsidR="00F359DE" w:rsidRDefault="00F359DE" w:rsidP="00F359DE">
      <w:pPr>
        <w:adjustRightInd w:val="0"/>
        <w:jc w:val="both"/>
        <w:rPr>
          <w:i/>
          <w:sz w:val="20"/>
          <w:szCs w:val="20"/>
        </w:rPr>
      </w:pPr>
      <w:bookmarkStart w:id="54" w:name="sub_8500"/>
    </w:p>
    <w:p w:rsidR="00F359DE" w:rsidRPr="003E529C" w:rsidRDefault="00F359DE" w:rsidP="00F359DE">
      <w:pPr>
        <w:adjustRightInd w:val="0"/>
        <w:jc w:val="center"/>
        <w:rPr>
          <w:i/>
          <w:sz w:val="20"/>
          <w:szCs w:val="20"/>
        </w:rPr>
      </w:pPr>
      <w:r w:rsidRPr="003E529C">
        <w:rPr>
          <w:b/>
          <w:bCs/>
          <w:i/>
          <w:noProof/>
          <w:color w:val="000080"/>
          <w:sz w:val="20"/>
          <w:szCs w:val="20"/>
        </w:rPr>
        <w:lastRenderedPageBreak/>
        <w:t>V. Подробные сведения о лицах, входящих в состав органов управления эмитента, органов эмитента по контролю за его финансово-хозяйственной деятельностью, и краткие сведения о сотрудниках (работниках) эмитента</w:t>
      </w:r>
    </w:p>
    <w:p w:rsidR="00F359DE" w:rsidRPr="003E529C" w:rsidRDefault="00F359DE" w:rsidP="00F359DE">
      <w:pPr>
        <w:adjustRightInd w:val="0"/>
        <w:jc w:val="center"/>
        <w:rPr>
          <w:i/>
          <w:sz w:val="20"/>
          <w:szCs w:val="20"/>
        </w:rPr>
      </w:pPr>
      <w:bookmarkStart w:id="55" w:name="sub_8051"/>
      <w:bookmarkEnd w:id="54"/>
      <w:r w:rsidRPr="003E529C">
        <w:rPr>
          <w:b/>
          <w:bCs/>
          <w:i/>
          <w:noProof/>
          <w:color w:val="000080"/>
          <w:sz w:val="20"/>
          <w:szCs w:val="20"/>
        </w:rPr>
        <w:t>5.1. Сведения о структуре и компетенции органов управления эмитента</w:t>
      </w:r>
    </w:p>
    <w:bookmarkEnd w:id="55"/>
    <w:p w:rsidR="00F359DE" w:rsidRPr="003E529C" w:rsidRDefault="00F359DE" w:rsidP="00F359DE">
      <w:pPr>
        <w:adjustRightInd w:val="0"/>
        <w:jc w:val="both"/>
        <w:rPr>
          <w:i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sz w:val="20"/>
          <w:szCs w:val="20"/>
        </w:rPr>
        <w:tab/>
      </w:r>
      <w:r w:rsidRPr="003E529C">
        <w:rPr>
          <w:i/>
          <w:sz w:val="20"/>
          <w:szCs w:val="20"/>
        </w:rPr>
        <w:t>Структура органов -  согласно устава.</w:t>
      </w:r>
    </w:p>
    <w:p w:rsidR="00F359DE" w:rsidRDefault="00F359DE" w:rsidP="00F359DE">
      <w:pPr>
        <w:adjustRightInd w:val="0"/>
        <w:jc w:val="both"/>
        <w:rPr>
          <w:rFonts w:ascii="Courier New" w:hAnsi="Courier New" w:cs="Courier New"/>
          <w:noProof/>
          <w:sz w:val="20"/>
          <w:szCs w:val="20"/>
        </w:rPr>
      </w:pPr>
      <w:bookmarkStart w:id="56" w:name="sub_8052"/>
    </w:p>
    <w:p w:rsidR="00F359DE" w:rsidRDefault="00F359DE" w:rsidP="00F359DE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</w:p>
    <w:p w:rsidR="00F359DE" w:rsidRPr="007D160A" w:rsidRDefault="00F359DE" w:rsidP="00F359DE">
      <w:pPr>
        <w:adjustRightInd w:val="0"/>
        <w:jc w:val="center"/>
        <w:rPr>
          <w:i/>
          <w:sz w:val="20"/>
          <w:szCs w:val="20"/>
        </w:rPr>
      </w:pPr>
      <w:r w:rsidRPr="007D160A">
        <w:rPr>
          <w:b/>
          <w:bCs/>
          <w:i/>
          <w:noProof/>
          <w:color w:val="000080"/>
          <w:sz w:val="20"/>
          <w:szCs w:val="20"/>
        </w:rPr>
        <w:t>5.2. Информация о лицах, входящих в состав органов управления эмитента</w:t>
      </w:r>
    </w:p>
    <w:bookmarkEnd w:id="56"/>
    <w:p w:rsidR="00F359DE" w:rsidRPr="007D160A" w:rsidRDefault="00F359DE" w:rsidP="00F359DE">
      <w:pPr>
        <w:adjustRightInd w:val="0"/>
        <w:jc w:val="both"/>
        <w:rPr>
          <w:i/>
          <w:sz w:val="20"/>
          <w:szCs w:val="20"/>
        </w:rPr>
      </w:pPr>
      <w:r w:rsidRPr="006F7D26">
        <w:rPr>
          <w:rFonts w:ascii="Courier New" w:hAnsi="Courier New" w:cs="Courier New"/>
          <w:noProof/>
          <w:sz w:val="20"/>
          <w:szCs w:val="20"/>
        </w:rPr>
        <w:t xml:space="preserve"> </w:t>
      </w:r>
      <w:r w:rsidRPr="004472FB">
        <w:rPr>
          <w:rFonts w:ascii="Courier New" w:hAnsi="Courier New" w:cs="Courier New"/>
          <w:noProof/>
          <w:sz w:val="20"/>
          <w:szCs w:val="20"/>
        </w:rPr>
        <w:tab/>
      </w:r>
      <w:r w:rsidRPr="007D160A">
        <w:rPr>
          <w:i/>
          <w:sz w:val="20"/>
          <w:szCs w:val="20"/>
        </w:rPr>
        <w:t>Лица, входящие в состав совета директоров эмитента:</w:t>
      </w:r>
    </w:p>
    <w:p w:rsidR="00F359DE" w:rsidRPr="007D160A" w:rsidRDefault="00F359DE" w:rsidP="00F359DE">
      <w:pPr>
        <w:adjustRightInd w:val="0"/>
        <w:jc w:val="both"/>
        <w:rPr>
          <w:i/>
          <w:sz w:val="20"/>
          <w:szCs w:val="20"/>
        </w:rPr>
      </w:pPr>
    </w:p>
    <w:p w:rsidR="00F359DE" w:rsidRPr="007D160A" w:rsidRDefault="00F359DE" w:rsidP="00F359DE">
      <w:pPr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4472FB">
        <w:rPr>
          <w:i/>
          <w:sz w:val="20"/>
          <w:szCs w:val="20"/>
        </w:rPr>
        <w:tab/>
      </w:r>
      <w:r>
        <w:rPr>
          <w:i/>
          <w:sz w:val="20"/>
          <w:szCs w:val="20"/>
        </w:rPr>
        <w:t>Подустов Сергей Павлович</w:t>
      </w:r>
      <w:r w:rsidRPr="007D160A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1959 г.р. образование высшее</w:t>
      </w:r>
    </w:p>
    <w:p w:rsidR="00F359DE" w:rsidRPr="007D160A" w:rsidRDefault="00F359DE" w:rsidP="00F359DE">
      <w:pPr>
        <w:adjustRightInd w:val="0"/>
        <w:ind w:firstLine="708"/>
        <w:jc w:val="both"/>
        <w:rPr>
          <w:i/>
          <w:sz w:val="20"/>
          <w:szCs w:val="20"/>
        </w:rPr>
      </w:pPr>
      <w:r w:rsidRPr="007D160A">
        <w:rPr>
          <w:i/>
          <w:sz w:val="20"/>
          <w:szCs w:val="20"/>
        </w:rPr>
        <w:t xml:space="preserve"> Штрахова Наталья Афанасьевна 1</w:t>
      </w:r>
      <w:r>
        <w:rPr>
          <w:i/>
          <w:sz w:val="20"/>
          <w:szCs w:val="20"/>
        </w:rPr>
        <w:t>9</w:t>
      </w:r>
      <w:r w:rsidRPr="007D160A">
        <w:rPr>
          <w:i/>
          <w:sz w:val="20"/>
          <w:szCs w:val="20"/>
        </w:rPr>
        <w:t xml:space="preserve">56 </w:t>
      </w:r>
      <w:r w:rsidR="008236F3" w:rsidRPr="007D160A">
        <w:rPr>
          <w:i/>
          <w:sz w:val="20"/>
          <w:szCs w:val="20"/>
        </w:rPr>
        <w:t>г.р.</w:t>
      </w:r>
      <w:r w:rsidRPr="007D160A">
        <w:rPr>
          <w:i/>
          <w:sz w:val="20"/>
          <w:szCs w:val="20"/>
        </w:rPr>
        <w:t xml:space="preserve"> образование высшее</w:t>
      </w:r>
    </w:p>
    <w:p w:rsidR="00F359DE" w:rsidRPr="007D160A" w:rsidRDefault="00F359DE" w:rsidP="00F359DE">
      <w:pPr>
        <w:adjustRightInd w:val="0"/>
        <w:ind w:firstLine="708"/>
        <w:jc w:val="both"/>
        <w:rPr>
          <w:i/>
          <w:sz w:val="20"/>
          <w:szCs w:val="20"/>
        </w:rPr>
      </w:pPr>
      <w:r w:rsidRPr="007D160A">
        <w:rPr>
          <w:i/>
          <w:sz w:val="20"/>
          <w:szCs w:val="20"/>
        </w:rPr>
        <w:t>Чеботов Генн</w:t>
      </w:r>
      <w:r>
        <w:rPr>
          <w:i/>
          <w:sz w:val="20"/>
          <w:szCs w:val="20"/>
        </w:rPr>
        <w:t xml:space="preserve">адий Афанасьеви </w:t>
      </w:r>
      <w:r w:rsidRPr="007D160A">
        <w:rPr>
          <w:i/>
          <w:sz w:val="20"/>
          <w:szCs w:val="20"/>
        </w:rPr>
        <w:t xml:space="preserve"> 1940 г.р. образование высшее.</w:t>
      </w:r>
    </w:p>
    <w:p w:rsidR="00F359DE" w:rsidRPr="006F7D26" w:rsidRDefault="00F359DE" w:rsidP="00F359DE">
      <w:pPr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D160A">
        <w:rPr>
          <w:i/>
          <w:sz w:val="20"/>
          <w:szCs w:val="20"/>
        </w:rPr>
        <w:t xml:space="preserve">    </w:t>
      </w:r>
    </w:p>
    <w:p w:rsidR="00F359DE" w:rsidRPr="007D160A" w:rsidRDefault="00F359DE" w:rsidP="00F359DE">
      <w:pPr>
        <w:adjustRightInd w:val="0"/>
        <w:jc w:val="center"/>
        <w:rPr>
          <w:i/>
          <w:sz w:val="20"/>
          <w:szCs w:val="20"/>
        </w:rPr>
      </w:pPr>
      <w:bookmarkStart w:id="57" w:name="sub_8053"/>
      <w:r w:rsidRPr="007D160A">
        <w:rPr>
          <w:b/>
          <w:bCs/>
          <w:i/>
          <w:noProof/>
          <w:color w:val="000080"/>
          <w:sz w:val="20"/>
          <w:szCs w:val="20"/>
        </w:rPr>
        <w:t>5.3. Сведения о размере вознаграждения, льгот и/или компенсации</w:t>
      </w:r>
      <w:r>
        <w:rPr>
          <w:i/>
          <w:noProof/>
          <w:sz w:val="20"/>
          <w:szCs w:val="20"/>
        </w:rPr>
        <w:t xml:space="preserve"> </w:t>
      </w:r>
      <w:r w:rsidRPr="007D160A">
        <w:rPr>
          <w:b/>
          <w:bCs/>
          <w:i/>
          <w:noProof/>
          <w:color w:val="000080"/>
          <w:sz w:val="20"/>
          <w:szCs w:val="20"/>
        </w:rPr>
        <w:t>расходов по каждому органу управления эмитента</w:t>
      </w:r>
    </w:p>
    <w:bookmarkEnd w:id="57"/>
    <w:p w:rsidR="00F359DE" w:rsidRPr="007D160A" w:rsidRDefault="00F359DE" w:rsidP="00F359DE">
      <w:pPr>
        <w:adjustRightInd w:val="0"/>
        <w:ind w:firstLine="708"/>
        <w:jc w:val="both"/>
        <w:rPr>
          <w:i/>
          <w:sz w:val="20"/>
          <w:szCs w:val="20"/>
        </w:rPr>
      </w:pPr>
      <w:r w:rsidRPr="007D160A">
        <w:rPr>
          <w:i/>
          <w:noProof/>
          <w:sz w:val="20"/>
          <w:szCs w:val="20"/>
        </w:rPr>
        <w:t>Нет расходов.</w:t>
      </w:r>
    </w:p>
    <w:p w:rsidR="00F359DE" w:rsidRDefault="00F359DE" w:rsidP="00F359DE">
      <w:pPr>
        <w:adjustRightInd w:val="0"/>
        <w:jc w:val="both"/>
        <w:rPr>
          <w:rFonts w:ascii="Courier New" w:hAnsi="Courier New" w:cs="Courier New"/>
          <w:sz w:val="20"/>
          <w:szCs w:val="20"/>
        </w:rPr>
      </w:pPr>
      <w:bookmarkStart w:id="58" w:name="sub_8054"/>
    </w:p>
    <w:p w:rsidR="00F359DE" w:rsidRPr="007D160A" w:rsidRDefault="00F359DE" w:rsidP="00F359DE">
      <w:pPr>
        <w:adjustRightInd w:val="0"/>
        <w:jc w:val="center"/>
        <w:rPr>
          <w:i/>
          <w:sz w:val="20"/>
          <w:szCs w:val="20"/>
        </w:rPr>
      </w:pPr>
      <w:r w:rsidRPr="007D160A">
        <w:rPr>
          <w:b/>
          <w:bCs/>
          <w:i/>
          <w:noProof/>
          <w:color w:val="000080"/>
          <w:sz w:val="20"/>
          <w:szCs w:val="20"/>
        </w:rPr>
        <w:t>5.4. Сведения о структуре и компетенции органов контроля за финансово-хозяйственной деятельностью эмитента</w:t>
      </w:r>
    </w:p>
    <w:bookmarkEnd w:id="58"/>
    <w:p w:rsidR="00F359DE" w:rsidRPr="007B343D" w:rsidRDefault="00F359DE" w:rsidP="00F359DE">
      <w:pPr>
        <w:adjustRightInd w:val="0"/>
        <w:ind w:firstLine="708"/>
        <w:jc w:val="both"/>
        <w:rPr>
          <w:i/>
          <w:sz w:val="20"/>
          <w:szCs w:val="20"/>
        </w:rPr>
      </w:pPr>
      <w:r w:rsidRPr="007B343D">
        <w:rPr>
          <w:i/>
          <w:sz w:val="20"/>
          <w:szCs w:val="20"/>
        </w:rPr>
        <w:t>Структура органов -  согласно устава.</w:t>
      </w:r>
    </w:p>
    <w:p w:rsidR="00F359DE" w:rsidRPr="006F7D26" w:rsidRDefault="00F359DE" w:rsidP="00F359DE">
      <w:pPr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F359DE" w:rsidRPr="007B343D" w:rsidRDefault="00F359DE" w:rsidP="00F359DE">
      <w:pPr>
        <w:adjustRightInd w:val="0"/>
        <w:jc w:val="center"/>
        <w:rPr>
          <w:i/>
          <w:sz w:val="20"/>
          <w:szCs w:val="20"/>
        </w:rPr>
      </w:pPr>
      <w:bookmarkStart w:id="59" w:name="sub_8055"/>
      <w:r w:rsidRPr="007B343D">
        <w:rPr>
          <w:b/>
          <w:bCs/>
          <w:i/>
          <w:noProof/>
          <w:color w:val="000080"/>
          <w:sz w:val="20"/>
          <w:szCs w:val="20"/>
        </w:rPr>
        <w:t>5.5. Информация о лицах, входящих в состав органов контроля</w:t>
      </w:r>
      <w:bookmarkEnd w:id="59"/>
      <w:r w:rsidRPr="007B343D">
        <w:rPr>
          <w:i/>
          <w:sz w:val="20"/>
          <w:szCs w:val="20"/>
        </w:rPr>
        <w:t xml:space="preserve"> </w:t>
      </w:r>
      <w:r w:rsidRPr="007B343D">
        <w:rPr>
          <w:b/>
          <w:bCs/>
          <w:i/>
          <w:noProof/>
          <w:color w:val="000080"/>
          <w:sz w:val="20"/>
          <w:szCs w:val="20"/>
        </w:rPr>
        <w:t>за финансово-хозяйственной деятельностью эмитента</w:t>
      </w:r>
    </w:p>
    <w:p w:rsidR="00F359DE" w:rsidRDefault="00F359DE" w:rsidP="00F359DE">
      <w:pPr>
        <w:adjustRightInd w:val="0"/>
        <w:jc w:val="both"/>
        <w:rPr>
          <w:i/>
          <w:sz w:val="20"/>
          <w:szCs w:val="20"/>
        </w:rPr>
      </w:pPr>
      <w:r w:rsidRPr="006F7D26">
        <w:rPr>
          <w:rFonts w:ascii="Courier New" w:hAnsi="Courier New" w:cs="Courier New"/>
          <w:noProof/>
          <w:sz w:val="20"/>
          <w:szCs w:val="20"/>
        </w:rPr>
        <w:t xml:space="preserve"> </w:t>
      </w:r>
      <w:r w:rsidRPr="004472FB">
        <w:rPr>
          <w:rFonts w:ascii="Courier New" w:hAnsi="Courier New" w:cs="Courier New"/>
          <w:noProof/>
          <w:sz w:val="20"/>
          <w:szCs w:val="20"/>
        </w:rPr>
        <w:tab/>
      </w:r>
      <w:r w:rsidRPr="007B343D">
        <w:rPr>
          <w:i/>
          <w:sz w:val="20"/>
          <w:szCs w:val="20"/>
        </w:rPr>
        <w:t>Ревизионная комиссия:</w:t>
      </w:r>
    </w:p>
    <w:p w:rsidR="003A0813" w:rsidRPr="007B343D" w:rsidRDefault="003A0813" w:rsidP="00F359DE">
      <w:pPr>
        <w:adjustRightInd w:val="0"/>
        <w:jc w:val="both"/>
        <w:rPr>
          <w:i/>
          <w:sz w:val="20"/>
          <w:szCs w:val="20"/>
        </w:rPr>
      </w:pPr>
    </w:p>
    <w:p w:rsidR="00F359DE" w:rsidRPr="007B343D" w:rsidRDefault="00F359DE" w:rsidP="00F359DE">
      <w:pPr>
        <w:adjustRightInd w:val="0"/>
        <w:jc w:val="both"/>
        <w:rPr>
          <w:i/>
          <w:sz w:val="20"/>
          <w:szCs w:val="20"/>
        </w:rPr>
      </w:pPr>
      <w:r w:rsidRPr="007B343D">
        <w:rPr>
          <w:i/>
          <w:sz w:val="20"/>
          <w:szCs w:val="20"/>
        </w:rPr>
        <w:t xml:space="preserve">    </w:t>
      </w:r>
      <w:r w:rsidRPr="004472FB">
        <w:rPr>
          <w:i/>
          <w:sz w:val="20"/>
          <w:szCs w:val="20"/>
        </w:rPr>
        <w:tab/>
      </w:r>
      <w:r w:rsidRPr="007B343D">
        <w:rPr>
          <w:i/>
          <w:sz w:val="20"/>
          <w:szCs w:val="20"/>
        </w:rPr>
        <w:t xml:space="preserve"> Маслихова Клавдия Васильевна.</w:t>
      </w:r>
    </w:p>
    <w:p w:rsidR="00F359DE" w:rsidRPr="007B343D" w:rsidRDefault="00F359DE" w:rsidP="00F359DE">
      <w:pPr>
        <w:adjustRightInd w:val="0"/>
        <w:jc w:val="both"/>
        <w:rPr>
          <w:i/>
          <w:sz w:val="20"/>
          <w:szCs w:val="20"/>
        </w:rPr>
      </w:pPr>
      <w:r w:rsidRPr="007B343D">
        <w:rPr>
          <w:i/>
          <w:sz w:val="20"/>
          <w:szCs w:val="20"/>
        </w:rPr>
        <w:t xml:space="preserve">     </w:t>
      </w:r>
      <w:r w:rsidRPr="004472FB">
        <w:rPr>
          <w:i/>
          <w:sz w:val="20"/>
          <w:szCs w:val="20"/>
        </w:rPr>
        <w:tab/>
      </w:r>
      <w:r w:rsidRPr="007B343D">
        <w:rPr>
          <w:i/>
          <w:sz w:val="20"/>
          <w:szCs w:val="20"/>
        </w:rPr>
        <w:t xml:space="preserve">Малаева Валентина Ивановна.     </w:t>
      </w:r>
    </w:p>
    <w:p w:rsidR="00F359DE" w:rsidRPr="007B343D" w:rsidRDefault="00F359DE" w:rsidP="00F359DE">
      <w:pPr>
        <w:adjustRightInd w:val="0"/>
        <w:jc w:val="both"/>
        <w:rPr>
          <w:i/>
          <w:sz w:val="20"/>
          <w:szCs w:val="20"/>
        </w:rPr>
      </w:pPr>
      <w:r w:rsidRPr="007B343D">
        <w:rPr>
          <w:i/>
          <w:sz w:val="20"/>
          <w:szCs w:val="20"/>
        </w:rPr>
        <w:t xml:space="preserve">    </w:t>
      </w:r>
      <w:r w:rsidRPr="004472FB">
        <w:rPr>
          <w:i/>
          <w:sz w:val="20"/>
          <w:szCs w:val="20"/>
        </w:rPr>
        <w:tab/>
      </w:r>
      <w:r w:rsidRPr="007B343D">
        <w:rPr>
          <w:i/>
          <w:sz w:val="20"/>
          <w:szCs w:val="20"/>
        </w:rPr>
        <w:t>Карелина Елена Владиславовна.</w:t>
      </w:r>
      <w:r w:rsidRPr="007B343D">
        <w:rPr>
          <w:i/>
          <w:noProof/>
          <w:sz w:val="20"/>
          <w:szCs w:val="20"/>
        </w:rPr>
        <w:t xml:space="preserve">    </w:t>
      </w:r>
    </w:p>
    <w:p w:rsidR="00F359DE" w:rsidRPr="006F7D26" w:rsidRDefault="00F359DE" w:rsidP="00F359DE">
      <w:pPr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F359DE" w:rsidRPr="007B343D" w:rsidRDefault="00F359DE" w:rsidP="00F359DE">
      <w:pPr>
        <w:adjustRightInd w:val="0"/>
        <w:jc w:val="center"/>
        <w:rPr>
          <w:i/>
          <w:sz w:val="20"/>
          <w:szCs w:val="20"/>
        </w:rPr>
      </w:pPr>
      <w:bookmarkStart w:id="60" w:name="sub_8056"/>
      <w:r w:rsidRPr="007B343D">
        <w:rPr>
          <w:b/>
          <w:bCs/>
          <w:i/>
          <w:noProof/>
          <w:color w:val="000080"/>
          <w:sz w:val="20"/>
          <w:szCs w:val="20"/>
        </w:rPr>
        <w:t>5.6. Сведения о размере вознаграждения, льгот и/или компенсации</w:t>
      </w:r>
      <w:bookmarkEnd w:id="60"/>
      <w:r w:rsidRPr="007B343D">
        <w:rPr>
          <w:i/>
          <w:sz w:val="20"/>
          <w:szCs w:val="20"/>
        </w:rPr>
        <w:t xml:space="preserve"> </w:t>
      </w:r>
      <w:r w:rsidRPr="007B343D">
        <w:rPr>
          <w:b/>
          <w:bCs/>
          <w:i/>
          <w:noProof/>
          <w:color w:val="000080"/>
          <w:sz w:val="20"/>
          <w:szCs w:val="20"/>
        </w:rPr>
        <w:t>расходов по органу контроля за финансово-хозяйственной деятельностью</w:t>
      </w:r>
      <w:r w:rsidRPr="007B343D">
        <w:rPr>
          <w:i/>
          <w:sz w:val="20"/>
          <w:szCs w:val="20"/>
        </w:rPr>
        <w:t xml:space="preserve"> </w:t>
      </w:r>
      <w:r w:rsidRPr="007B343D">
        <w:rPr>
          <w:b/>
          <w:bCs/>
          <w:i/>
          <w:noProof/>
          <w:color w:val="000080"/>
          <w:sz w:val="20"/>
          <w:szCs w:val="20"/>
        </w:rPr>
        <w:t>эмитента</w:t>
      </w:r>
    </w:p>
    <w:p w:rsidR="00F359DE" w:rsidRPr="007B343D" w:rsidRDefault="00F359DE" w:rsidP="00F359DE">
      <w:pPr>
        <w:adjustRightInd w:val="0"/>
        <w:ind w:firstLine="708"/>
        <w:jc w:val="both"/>
        <w:rPr>
          <w:i/>
          <w:sz w:val="20"/>
          <w:szCs w:val="20"/>
        </w:rPr>
      </w:pPr>
      <w:r w:rsidRPr="007B343D">
        <w:rPr>
          <w:i/>
          <w:noProof/>
          <w:sz w:val="20"/>
          <w:szCs w:val="20"/>
        </w:rPr>
        <w:t>Нет расходов.</w:t>
      </w:r>
    </w:p>
    <w:p w:rsidR="00F359DE" w:rsidRPr="006F7D26" w:rsidRDefault="00F359DE" w:rsidP="00F359DE">
      <w:pPr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F359DE" w:rsidRPr="007B343D" w:rsidRDefault="00F359DE" w:rsidP="00F359DE">
      <w:pPr>
        <w:adjustRightInd w:val="0"/>
        <w:jc w:val="center"/>
        <w:rPr>
          <w:i/>
          <w:sz w:val="20"/>
          <w:szCs w:val="20"/>
        </w:rPr>
      </w:pPr>
      <w:bookmarkStart w:id="61" w:name="sub_8057"/>
      <w:r w:rsidRPr="007B343D">
        <w:rPr>
          <w:b/>
          <w:bCs/>
          <w:i/>
          <w:noProof/>
          <w:color w:val="000080"/>
          <w:sz w:val="20"/>
          <w:szCs w:val="20"/>
        </w:rPr>
        <w:t>5.7. Данные о численности и обобщенные данные об образовании</w:t>
      </w:r>
      <w:bookmarkEnd w:id="61"/>
      <w:r w:rsidRPr="007B343D">
        <w:rPr>
          <w:i/>
          <w:sz w:val="20"/>
          <w:szCs w:val="20"/>
        </w:rPr>
        <w:t xml:space="preserve"> </w:t>
      </w:r>
      <w:r w:rsidRPr="007B343D">
        <w:rPr>
          <w:b/>
          <w:bCs/>
          <w:i/>
          <w:noProof/>
          <w:color w:val="000080"/>
          <w:sz w:val="20"/>
          <w:szCs w:val="20"/>
        </w:rPr>
        <w:t>и о с</w:t>
      </w:r>
      <w:r>
        <w:rPr>
          <w:b/>
          <w:bCs/>
          <w:i/>
          <w:noProof/>
          <w:color w:val="000080"/>
          <w:sz w:val="20"/>
          <w:szCs w:val="20"/>
        </w:rPr>
        <w:t>оставе сотрудников (работников)</w:t>
      </w:r>
      <w:r w:rsidRPr="007B343D">
        <w:rPr>
          <w:b/>
          <w:bCs/>
          <w:i/>
          <w:noProof/>
          <w:color w:val="000080"/>
          <w:sz w:val="20"/>
          <w:szCs w:val="20"/>
        </w:rPr>
        <w:t xml:space="preserve"> эмитента, а также об изменении</w:t>
      </w:r>
      <w:r w:rsidRPr="007B343D">
        <w:rPr>
          <w:i/>
          <w:sz w:val="20"/>
          <w:szCs w:val="20"/>
        </w:rPr>
        <w:t xml:space="preserve"> </w:t>
      </w:r>
      <w:r w:rsidRPr="007B343D">
        <w:rPr>
          <w:b/>
          <w:bCs/>
          <w:i/>
          <w:noProof/>
          <w:color w:val="000080"/>
          <w:sz w:val="20"/>
          <w:szCs w:val="20"/>
        </w:rPr>
        <w:t>численности сотрудников (работников) эмитента</w:t>
      </w:r>
    </w:p>
    <w:p w:rsidR="00F359DE" w:rsidRPr="008236F3" w:rsidRDefault="00F359DE" w:rsidP="00F359DE">
      <w:pPr>
        <w:adjustRightInd w:val="0"/>
        <w:jc w:val="both"/>
        <w:rPr>
          <w:i/>
          <w:noProof/>
          <w:sz w:val="20"/>
          <w:szCs w:val="20"/>
          <w:lang w:val="en-US"/>
        </w:rPr>
      </w:pPr>
      <w:r w:rsidRPr="006F7D26">
        <w:rPr>
          <w:rFonts w:ascii="Courier New" w:hAnsi="Courier New" w:cs="Courier New"/>
          <w:noProof/>
          <w:sz w:val="20"/>
          <w:szCs w:val="20"/>
        </w:rPr>
        <w:t xml:space="preserve">     </w:t>
      </w:r>
      <w:r w:rsidRPr="008236F3">
        <w:rPr>
          <w:i/>
          <w:noProof/>
          <w:sz w:val="20"/>
          <w:szCs w:val="20"/>
        </w:rPr>
        <w:t>за</w:t>
      </w:r>
      <w:r w:rsidRPr="008236F3">
        <w:rPr>
          <w:i/>
          <w:noProof/>
          <w:sz w:val="20"/>
          <w:szCs w:val="20"/>
          <w:lang w:val="en-US"/>
        </w:rPr>
        <w:t xml:space="preserve"> </w:t>
      </w:r>
      <w:r w:rsidRPr="008236F3">
        <w:rPr>
          <w:i/>
          <w:noProof/>
          <w:sz w:val="20"/>
          <w:szCs w:val="20"/>
        </w:rPr>
        <w:t xml:space="preserve">1 </w:t>
      </w:r>
      <w:r w:rsidR="008236F3" w:rsidRPr="008236F3">
        <w:rPr>
          <w:i/>
          <w:sz w:val="20"/>
          <w:szCs w:val="20"/>
        </w:rPr>
        <w:t>полугодие</w:t>
      </w:r>
      <w:r w:rsidRPr="008236F3">
        <w:rPr>
          <w:i/>
          <w:noProof/>
          <w:sz w:val="20"/>
          <w:szCs w:val="20"/>
        </w:rPr>
        <w:t xml:space="preserve"> 2008г.</w:t>
      </w:r>
    </w:p>
    <w:p w:rsidR="00F359DE" w:rsidRPr="00CD7CCA" w:rsidRDefault="00F359DE" w:rsidP="00F359DE">
      <w:pPr>
        <w:adjustRightInd w:val="0"/>
        <w:jc w:val="both"/>
        <w:rPr>
          <w:i/>
          <w:sz w:val="20"/>
          <w:szCs w:val="20"/>
          <w:lang w:val="en-US"/>
        </w:rPr>
      </w:pPr>
    </w:p>
    <w:tbl>
      <w:tblPr>
        <w:tblStyle w:val="a6"/>
        <w:tblW w:w="0" w:type="auto"/>
        <w:tblLook w:val="01E0"/>
      </w:tblPr>
      <w:tblGrid>
        <w:gridCol w:w="7479"/>
        <w:gridCol w:w="2091"/>
      </w:tblGrid>
      <w:tr w:rsidR="00F359DE" w:rsidTr="008236F3">
        <w:tc>
          <w:tcPr>
            <w:tcW w:w="7479" w:type="dxa"/>
          </w:tcPr>
          <w:p w:rsidR="00F359DE" w:rsidRPr="005A1F68" w:rsidRDefault="00F359DE" w:rsidP="00DC49B9">
            <w:pPr>
              <w:jc w:val="center"/>
              <w:rPr>
                <w:i/>
                <w:sz w:val="20"/>
                <w:szCs w:val="20"/>
              </w:rPr>
            </w:pPr>
            <w:r w:rsidRPr="005A1F68">
              <w:rPr>
                <w:noProof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1" w:type="dxa"/>
          </w:tcPr>
          <w:p w:rsidR="00F359DE" w:rsidRPr="008236F3" w:rsidRDefault="00F359DE" w:rsidP="00DC49B9">
            <w:pPr>
              <w:rPr>
                <w:b/>
                <w:i/>
                <w:sz w:val="20"/>
                <w:szCs w:val="20"/>
              </w:rPr>
            </w:pPr>
            <w:r w:rsidRPr="008236F3">
              <w:rPr>
                <w:b/>
                <w:i/>
                <w:noProof/>
                <w:sz w:val="20"/>
                <w:szCs w:val="20"/>
              </w:rPr>
              <w:t>за</w:t>
            </w:r>
            <w:r w:rsidRPr="008236F3">
              <w:rPr>
                <w:b/>
                <w:i/>
                <w:noProof/>
                <w:sz w:val="20"/>
                <w:szCs w:val="20"/>
                <w:lang w:val="en-US"/>
              </w:rPr>
              <w:t xml:space="preserve"> </w:t>
            </w:r>
            <w:r w:rsidRPr="008236F3">
              <w:rPr>
                <w:b/>
                <w:i/>
                <w:noProof/>
                <w:sz w:val="20"/>
                <w:szCs w:val="20"/>
              </w:rPr>
              <w:t xml:space="preserve">1 </w:t>
            </w:r>
            <w:r w:rsidR="008236F3" w:rsidRPr="008236F3">
              <w:rPr>
                <w:b/>
                <w:i/>
                <w:sz w:val="20"/>
                <w:szCs w:val="20"/>
              </w:rPr>
              <w:t>полугодие</w:t>
            </w:r>
            <w:r w:rsidRPr="008236F3">
              <w:rPr>
                <w:b/>
                <w:i/>
                <w:noProof/>
                <w:sz w:val="20"/>
                <w:szCs w:val="20"/>
              </w:rPr>
              <w:t xml:space="preserve"> 2008г.</w:t>
            </w:r>
          </w:p>
        </w:tc>
      </w:tr>
      <w:tr w:rsidR="00F359DE" w:rsidTr="008236F3">
        <w:tc>
          <w:tcPr>
            <w:tcW w:w="7479" w:type="dxa"/>
          </w:tcPr>
          <w:p w:rsidR="00F359DE" w:rsidRPr="00CD7CCA" w:rsidRDefault="00F359DE" w:rsidP="00DC49B9">
            <w:pPr>
              <w:rPr>
                <w:i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 xml:space="preserve">Среднесписочная </w:t>
            </w:r>
            <w:r w:rsidRPr="00CD7CCA">
              <w:rPr>
                <w:noProof/>
                <w:sz w:val="20"/>
                <w:szCs w:val="20"/>
              </w:rPr>
              <w:t>численность работников, чел.</w:t>
            </w:r>
          </w:p>
        </w:tc>
        <w:tc>
          <w:tcPr>
            <w:tcW w:w="2091" w:type="dxa"/>
          </w:tcPr>
          <w:p w:rsidR="00F359DE" w:rsidRPr="00CD7CCA" w:rsidRDefault="00F359DE" w:rsidP="00DC49B9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t>3</w:t>
            </w:r>
          </w:p>
        </w:tc>
      </w:tr>
      <w:tr w:rsidR="00F359DE" w:rsidTr="008236F3">
        <w:tc>
          <w:tcPr>
            <w:tcW w:w="7479" w:type="dxa"/>
          </w:tcPr>
          <w:p w:rsidR="00F359DE" w:rsidRPr="00CD7CCA" w:rsidRDefault="00F359DE" w:rsidP="00DC49B9">
            <w:pPr>
              <w:rPr>
                <w:i/>
                <w:sz w:val="20"/>
                <w:szCs w:val="20"/>
              </w:rPr>
            </w:pPr>
            <w:r w:rsidRPr="00CD7CCA">
              <w:rPr>
                <w:noProof/>
                <w:sz w:val="20"/>
                <w:szCs w:val="20"/>
              </w:rPr>
              <w:t>Доля  сотрудников  эмитента, имеющих высшее профессиональное образование, %</w:t>
            </w:r>
          </w:p>
        </w:tc>
        <w:tc>
          <w:tcPr>
            <w:tcW w:w="2091" w:type="dxa"/>
          </w:tcPr>
          <w:p w:rsidR="00F359DE" w:rsidRPr="00CD7CCA" w:rsidRDefault="00F359DE" w:rsidP="00DC49B9">
            <w:pPr>
              <w:adjustRightInd w:val="0"/>
              <w:jc w:val="right"/>
              <w:rPr>
                <w:b/>
                <w:i/>
                <w:sz w:val="20"/>
                <w:szCs w:val="20"/>
                <w:lang w:val="en-US"/>
              </w:rPr>
            </w:pPr>
            <w:r>
              <w:rPr>
                <w:b/>
                <w:i/>
                <w:noProof/>
                <w:sz w:val="20"/>
                <w:szCs w:val="20"/>
              </w:rPr>
              <w:t>7</w:t>
            </w:r>
            <w:r w:rsidRPr="00CD7CCA">
              <w:rPr>
                <w:b/>
                <w:i/>
                <w:noProof/>
                <w:sz w:val="20"/>
                <w:szCs w:val="20"/>
              </w:rPr>
              <w:t>0</w:t>
            </w:r>
          </w:p>
        </w:tc>
      </w:tr>
      <w:tr w:rsidR="00F359DE" w:rsidTr="008236F3">
        <w:tc>
          <w:tcPr>
            <w:tcW w:w="7479" w:type="dxa"/>
          </w:tcPr>
          <w:p w:rsidR="00F359DE" w:rsidRPr="00CD7CCA" w:rsidRDefault="00F359DE" w:rsidP="00DC49B9">
            <w:pPr>
              <w:rPr>
                <w:i/>
                <w:sz w:val="20"/>
                <w:szCs w:val="20"/>
              </w:rPr>
            </w:pPr>
            <w:r w:rsidRPr="00CD7CCA">
              <w:rPr>
                <w:noProof/>
                <w:sz w:val="20"/>
                <w:szCs w:val="20"/>
              </w:rPr>
              <w:t>Объем денежных  средств, направленных на оплату труда, руб.</w:t>
            </w:r>
          </w:p>
        </w:tc>
        <w:tc>
          <w:tcPr>
            <w:tcW w:w="2091" w:type="dxa"/>
          </w:tcPr>
          <w:p w:rsidR="00F359DE" w:rsidRPr="00CD7CCA" w:rsidRDefault="00446DDC" w:rsidP="00DC49B9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t>361662</w:t>
            </w:r>
          </w:p>
        </w:tc>
      </w:tr>
      <w:tr w:rsidR="00F359DE" w:rsidTr="008236F3">
        <w:tc>
          <w:tcPr>
            <w:tcW w:w="7479" w:type="dxa"/>
          </w:tcPr>
          <w:p w:rsidR="00F359DE" w:rsidRPr="00CD7CCA" w:rsidRDefault="00F359DE" w:rsidP="00DC49B9">
            <w:pPr>
              <w:rPr>
                <w:i/>
                <w:sz w:val="20"/>
                <w:szCs w:val="20"/>
              </w:rPr>
            </w:pPr>
            <w:r w:rsidRPr="00CD7CCA">
              <w:rPr>
                <w:noProof/>
                <w:sz w:val="20"/>
                <w:szCs w:val="20"/>
              </w:rPr>
              <w:t>Объем денежных  средств, направленных на социальное обеспечение, руб.</w:t>
            </w:r>
          </w:p>
        </w:tc>
        <w:tc>
          <w:tcPr>
            <w:tcW w:w="2091" w:type="dxa"/>
          </w:tcPr>
          <w:p w:rsidR="00F359DE" w:rsidRPr="00CD7CCA" w:rsidRDefault="00504B12" w:rsidP="00DC49B9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t>96202</w:t>
            </w:r>
          </w:p>
        </w:tc>
      </w:tr>
      <w:tr w:rsidR="00F359DE" w:rsidTr="008236F3">
        <w:tc>
          <w:tcPr>
            <w:tcW w:w="7479" w:type="dxa"/>
          </w:tcPr>
          <w:p w:rsidR="00F359DE" w:rsidRPr="00CD7CCA" w:rsidRDefault="00F359DE" w:rsidP="00DC49B9">
            <w:pPr>
              <w:rPr>
                <w:i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 xml:space="preserve">Общий объем  израсходованных </w:t>
            </w:r>
            <w:r w:rsidRPr="00CD7CCA">
              <w:rPr>
                <w:noProof/>
                <w:sz w:val="20"/>
                <w:szCs w:val="20"/>
              </w:rPr>
              <w:t>денежных  средств, руб.</w:t>
            </w:r>
          </w:p>
        </w:tc>
        <w:tc>
          <w:tcPr>
            <w:tcW w:w="2091" w:type="dxa"/>
          </w:tcPr>
          <w:p w:rsidR="00F359DE" w:rsidRPr="00CD7CCA" w:rsidRDefault="00504B12" w:rsidP="00DC49B9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t>457864</w:t>
            </w:r>
          </w:p>
        </w:tc>
      </w:tr>
    </w:tbl>
    <w:p w:rsidR="00F359DE" w:rsidRDefault="00F359DE" w:rsidP="00F359DE">
      <w:pPr>
        <w:adjustRightInd w:val="0"/>
        <w:jc w:val="both"/>
        <w:rPr>
          <w:rFonts w:ascii="Courier New" w:hAnsi="Courier New" w:cs="Courier New"/>
          <w:noProof/>
          <w:sz w:val="20"/>
          <w:szCs w:val="20"/>
          <w:lang w:val="en-US"/>
        </w:rPr>
      </w:pPr>
      <w:bookmarkStart w:id="62" w:name="sub_8058"/>
    </w:p>
    <w:p w:rsidR="00F359DE" w:rsidRPr="00CD7CCA" w:rsidRDefault="00F359DE" w:rsidP="00F359DE">
      <w:pPr>
        <w:adjustRightInd w:val="0"/>
        <w:jc w:val="center"/>
        <w:rPr>
          <w:i/>
          <w:sz w:val="20"/>
          <w:szCs w:val="20"/>
        </w:rPr>
      </w:pPr>
      <w:r w:rsidRPr="00CD7CCA">
        <w:rPr>
          <w:b/>
          <w:bCs/>
          <w:i/>
          <w:noProof/>
          <w:color w:val="000080"/>
          <w:sz w:val="20"/>
          <w:szCs w:val="20"/>
        </w:rPr>
        <w:t>5.8. Сведения о любых обязательствах эмитента перед сотрудниками (работниками), касающихся возможности их участия в уставном складочном) капитале (паевом фонде) эмитента</w:t>
      </w:r>
      <w:bookmarkEnd w:id="62"/>
    </w:p>
    <w:p w:rsidR="00F359DE" w:rsidRPr="00CD7CCA" w:rsidRDefault="00F359DE" w:rsidP="00F359DE">
      <w:pPr>
        <w:adjustRightInd w:val="0"/>
        <w:ind w:firstLine="708"/>
        <w:jc w:val="both"/>
        <w:rPr>
          <w:i/>
          <w:sz w:val="20"/>
          <w:szCs w:val="20"/>
        </w:rPr>
      </w:pPr>
      <w:r w:rsidRPr="00CD7CCA">
        <w:rPr>
          <w:i/>
          <w:noProof/>
          <w:sz w:val="20"/>
          <w:szCs w:val="20"/>
        </w:rPr>
        <w:t>Нет сведений.</w:t>
      </w:r>
    </w:p>
    <w:p w:rsidR="00F359DE" w:rsidRPr="004472FB" w:rsidRDefault="00F359DE" w:rsidP="00F359DE">
      <w:pPr>
        <w:adjustRightInd w:val="0"/>
        <w:jc w:val="both"/>
        <w:rPr>
          <w:rFonts w:ascii="Courier New" w:hAnsi="Courier New" w:cs="Courier New"/>
          <w:sz w:val="20"/>
          <w:szCs w:val="20"/>
        </w:rPr>
      </w:pPr>
      <w:bookmarkStart w:id="63" w:name="sub_8600"/>
    </w:p>
    <w:p w:rsidR="00F359DE" w:rsidRPr="00CD7CCA" w:rsidRDefault="00F359DE" w:rsidP="00F359DE">
      <w:pPr>
        <w:adjustRightInd w:val="0"/>
        <w:jc w:val="center"/>
        <w:rPr>
          <w:i/>
          <w:sz w:val="20"/>
          <w:szCs w:val="20"/>
        </w:rPr>
      </w:pPr>
      <w:r w:rsidRPr="00CD7CCA">
        <w:rPr>
          <w:b/>
          <w:bCs/>
          <w:i/>
          <w:noProof/>
          <w:color w:val="000080"/>
          <w:sz w:val="20"/>
          <w:szCs w:val="20"/>
        </w:rPr>
        <w:t>VI. Сведения об участниках (акционерах) эмитента и о совершенных эмитентом сделках, в совершении которых имелась заинтересованность</w:t>
      </w:r>
    </w:p>
    <w:p w:rsidR="00F359DE" w:rsidRPr="00CD7CCA" w:rsidRDefault="00F359DE" w:rsidP="00F359DE">
      <w:pPr>
        <w:adjustRightInd w:val="0"/>
        <w:jc w:val="center"/>
        <w:rPr>
          <w:i/>
          <w:sz w:val="20"/>
          <w:szCs w:val="20"/>
        </w:rPr>
      </w:pPr>
      <w:bookmarkStart w:id="64" w:name="sub_8061"/>
      <w:bookmarkEnd w:id="63"/>
      <w:r w:rsidRPr="00CD7CCA">
        <w:rPr>
          <w:b/>
          <w:bCs/>
          <w:i/>
          <w:noProof/>
          <w:color w:val="000080"/>
          <w:sz w:val="20"/>
          <w:szCs w:val="20"/>
        </w:rPr>
        <w:t>6.1. Сведения об общем количестве акционеров (участников) эмитента</w:t>
      </w:r>
    </w:p>
    <w:bookmarkEnd w:id="64"/>
    <w:p w:rsidR="00F359DE" w:rsidRPr="00CD7CCA" w:rsidRDefault="00F359DE" w:rsidP="00F359DE">
      <w:pPr>
        <w:adjustRightInd w:val="0"/>
        <w:jc w:val="both"/>
        <w:rPr>
          <w:i/>
          <w:sz w:val="20"/>
          <w:szCs w:val="20"/>
        </w:rPr>
      </w:pPr>
      <w:r w:rsidRPr="006F7D26">
        <w:rPr>
          <w:rFonts w:ascii="Courier New" w:hAnsi="Courier New" w:cs="Courier New"/>
          <w:noProof/>
          <w:sz w:val="20"/>
          <w:szCs w:val="20"/>
        </w:rPr>
        <w:t xml:space="preserve">     </w:t>
      </w:r>
      <w:r w:rsidRPr="004472FB">
        <w:rPr>
          <w:rFonts w:ascii="Courier New" w:hAnsi="Courier New" w:cs="Courier New"/>
          <w:noProof/>
          <w:sz w:val="20"/>
          <w:szCs w:val="20"/>
        </w:rPr>
        <w:tab/>
      </w:r>
      <w:r w:rsidRPr="00CD7CCA">
        <w:rPr>
          <w:i/>
          <w:noProof/>
          <w:sz w:val="20"/>
          <w:szCs w:val="20"/>
        </w:rPr>
        <w:t>36 человек.</w:t>
      </w:r>
    </w:p>
    <w:p w:rsidR="00F359DE" w:rsidRPr="004472FB" w:rsidRDefault="00F359DE" w:rsidP="00F359DE">
      <w:pPr>
        <w:adjustRightInd w:val="0"/>
        <w:jc w:val="both"/>
        <w:rPr>
          <w:rFonts w:ascii="Courier New" w:hAnsi="Courier New" w:cs="Courier New"/>
          <w:sz w:val="20"/>
          <w:szCs w:val="20"/>
        </w:rPr>
      </w:pPr>
      <w:bookmarkStart w:id="65" w:name="sub_8062"/>
    </w:p>
    <w:p w:rsidR="00F359DE" w:rsidRPr="00CD7CCA" w:rsidRDefault="00F359DE" w:rsidP="00F359DE">
      <w:pPr>
        <w:adjustRightInd w:val="0"/>
        <w:jc w:val="center"/>
        <w:rPr>
          <w:i/>
          <w:sz w:val="20"/>
          <w:szCs w:val="20"/>
        </w:rPr>
      </w:pPr>
      <w:r w:rsidRPr="00CD7CCA">
        <w:rPr>
          <w:b/>
          <w:bCs/>
          <w:i/>
          <w:noProof/>
          <w:color w:val="000080"/>
          <w:sz w:val="20"/>
          <w:szCs w:val="20"/>
        </w:rPr>
        <w:t>6.2. Сведения об участниках (акционерах) эмитента, владеющих не менее чем 5 процентами его уставного (складочного) капитала(паевого фонда) или не менее чем 5 процентами его обыкновенных акций, а также сведения об участниках (акционерах) таких лиц, владеющих не менее чем 20 процентами уставного (складочного) капитала(паевого фонда) или не менее чем 20 процентами их обыкновенных акций</w:t>
      </w:r>
    </w:p>
    <w:p w:rsidR="00F359DE" w:rsidRPr="00636452" w:rsidRDefault="00F359DE" w:rsidP="00F359DE">
      <w:pPr>
        <w:adjustRightInd w:val="0"/>
        <w:jc w:val="both"/>
        <w:rPr>
          <w:rFonts w:ascii="Courier New" w:hAnsi="Courier New" w:cs="Courier New"/>
          <w:noProof/>
          <w:sz w:val="20"/>
          <w:szCs w:val="20"/>
        </w:rPr>
      </w:pPr>
      <w:r w:rsidRPr="006F7D26">
        <w:rPr>
          <w:rFonts w:ascii="Courier New" w:hAnsi="Courier New" w:cs="Courier New"/>
          <w:noProof/>
          <w:sz w:val="20"/>
          <w:szCs w:val="20"/>
        </w:rPr>
        <w:t xml:space="preserve">  </w:t>
      </w:r>
      <w:bookmarkEnd w:id="65"/>
    </w:p>
    <w:p w:rsidR="00F359DE" w:rsidRPr="00636452" w:rsidRDefault="00F359DE" w:rsidP="00F359DE">
      <w:pPr>
        <w:adjustRightInd w:val="0"/>
        <w:jc w:val="both"/>
        <w:rPr>
          <w:i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 w:rsidRPr="006F7D26">
        <w:rPr>
          <w:rFonts w:ascii="Courier New" w:hAnsi="Courier New" w:cs="Courier New"/>
          <w:noProof/>
          <w:sz w:val="20"/>
          <w:szCs w:val="20"/>
        </w:rPr>
        <w:t xml:space="preserve"> </w:t>
      </w:r>
      <w:r w:rsidRPr="00636452">
        <w:rPr>
          <w:rFonts w:ascii="Courier New" w:hAnsi="Courier New" w:cs="Courier New"/>
          <w:noProof/>
          <w:sz w:val="20"/>
          <w:szCs w:val="20"/>
        </w:rPr>
        <w:t xml:space="preserve"> </w:t>
      </w:r>
      <w:r w:rsidRPr="004472FB">
        <w:rPr>
          <w:rFonts w:ascii="Courier New" w:hAnsi="Courier New" w:cs="Courier New"/>
          <w:noProof/>
          <w:sz w:val="20"/>
          <w:szCs w:val="20"/>
        </w:rPr>
        <w:tab/>
      </w:r>
      <w:r>
        <w:rPr>
          <w:i/>
          <w:sz w:val="20"/>
          <w:szCs w:val="20"/>
        </w:rPr>
        <w:t>Подустов Сергей Павлович</w:t>
      </w:r>
      <w:r w:rsidRPr="00636452">
        <w:rPr>
          <w:i/>
          <w:sz w:val="20"/>
          <w:szCs w:val="20"/>
        </w:rPr>
        <w:t xml:space="preserve"> 1959 г.р. -19,492% обыкновенных именных акций.</w:t>
      </w:r>
    </w:p>
    <w:p w:rsidR="00F359DE" w:rsidRPr="00636452" w:rsidRDefault="00F359DE" w:rsidP="00F359DE">
      <w:pPr>
        <w:adjustRightInd w:val="0"/>
        <w:jc w:val="both"/>
        <w:rPr>
          <w:i/>
          <w:sz w:val="20"/>
          <w:szCs w:val="20"/>
        </w:rPr>
      </w:pPr>
      <w:r w:rsidRPr="00636452">
        <w:rPr>
          <w:i/>
          <w:sz w:val="20"/>
          <w:szCs w:val="20"/>
        </w:rPr>
        <w:t xml:space="preserve">        </w:t>
      </w:r>
      <w:r w:rsidRPr="004472FB">
        <w:rPr>
          <w:i/>
          <w:sz w:val="20"/>
          <w:szCs w:val="20"/>
        </w:rPr>
        <w:tab/>
      </w:r>
      <w:r w:rsidRPr="00636452">
        <w:rPr>
          <w:i/>
          <w:sz w:val="20"/>
          <w:szCs w:val="20"/>
        </w:rPr>
        <w:t xml:space="preserve">Штрахова Наталья Афанасьевна 1956.г.р. – 19,377% обыкновенных именных акций.     </w:t>
      </w:r>
    </w:p>
    <w:p w:rsidR="00F359DE" w:rsidRDefault="00F359DE" w:rsidP="00F359DE">
      <w:pPr>
        <w:adjustRightInd w:val="0"/>
        <w:jc w:val="both"/>
        <w:rPr>
          <w:i/>
          <w:sz w:val="20"/>
          <w:szCs w:val="20"/>
        </w:rPr>
      </w:pPr>
      <w:r w:rsidRPr="00636452">
        <w:rPr>
          <w:i/>
          <w:sz w:val="20"/>
          <w:szCs w:val="20"/>
        </w:rPr>
        <w:t xml:space="preserve">      </w:t>
      </w:r>
      <w:r w:rsidRPr="004472FB">
        <w:rPr>
          <w:i/>
          <w:sz w:val="20"/>
          <w:szCs w:val="20"/>
        </w:rPr>
        <w:tab/>
      </w:r>
      <w:r w:rsidRPr="00636452">
        <w:rPr>
          <w:i/>
          <w:sz w:val="20"/>
          <w:szCs w:val="20"/>
        </w:rPr>
        <w:t xml:space="preserve"> Чеботов Геннадий Афанасьевич 1940.г.р.  – 19,607%обыкновенных именных акций.</w:t>
      </w:r>
    </w:p>
    <w:p w:rsidR="003A0813" w:rsidRPr="00636452" w:rsidRDefault="003A0813" w:rsidP="00F359DE">
      <w:pPr>
        <w:adjustRightInd w:val="0"/>
        <w:jc w:val="both"/>
        <w:rPr>
          <w:i/>
          <w:sz w:val="20"/>
          <w:szCs w:val="20"/>
        </w:rPr>
      </w:pPr>
    </w:p>
    <w:p w:rsidR="00F359DE" w:rsidRPr="006F7D26" w:rsidRDefault="00F359DE" w:rsidP="00F359DE">
      <w:pPr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F359DE" w:rsidRPr="00636452" w:rsidRDefault="00F359DE" w:rsidP="00F359DE">
      <w:pPr>
        <w:adjustRightInd w:val="0"/>
        <w:jc w:val="center"/>
        <w:rPr>
          <w:i/>
          <w:sz w:val="20"/>
          <w:szCs w:val="20"/>
        </w:rPr>
      </w:pPr>
      <w:bookmarkStart w:id="66" w:name="sub_8063"/>
      <w:r w:rsidRPr="00636452">
        <w:rPr>
          <w:b/>
          <w:bCs/>
          <w:i/>
          <w:noProof/>
          <w:color w:val="000080"/>
          <w:sz w:val="20"/>
          <w:szCs w:val="20"/>
        </w:rPr>
        <w:lastRenderedPageBreak/>
        <w:t>6.3. Сведения о доле участия государства или муниципального образования в уставном (складочном) капитале (паевом фонде) эмитента, наличии специального права ("золотой акции")</w:t>
      </w:r>
    </w:p>
    <w:bookmarkEnd w:id="66"/>
    <w:p w:rsidR="00F359DE" w:rsidRPr="00636452" w:rsidRDefault="00F359DE" w:rsidP="00F359DE">
      <w:pPr>
        <w:adjustRightInd w:val="0"/>
        <w:jc w:val="both"/>
        <w:rPr>
          <w:i/>
          <w:sz w:val="20"/>
          <w:szCs w:val="20"/>
        </w:rPr>
      </w:pPr>
      <w:r w:rsidRPr="00636452">
        <w:rPr>
          <w:i/>
          <w:noProof/>
          <w:sz w:val="20"/>
          <w:szCs w:val="20"/>
        </w:rPr>
        <w:t xml:space="preserve">   </w:t>
      </w:r>
      <w:r w:rsidRPr="004472FB">
        <w:rPr>
          <w:i/>
          <w:noProof/>
          <w:sz w:val="20"/>
          <w:szCs w:val="20"/>
        </w:rPr>
        <w:tab/>
      </w:r>
      <w:r w:rsidRPr="00636452">
        <w:rPr>
          <w:i/>
          <w:noProof/>
          <w:sz w:val="20"/>
          <w:szCs w:val="20"/>
        </w:rPr>
        <w:t xml:space="preserve"> Нет сведений.</w:t>
      </w:r>
    </w:p>
    <w:p w:rsidR="00F359DE" w:rsidRPr="004472FB" w:rsidRDefault="00F359DE" w:rsidP="00F359DE">
      <w:pPr>
        <w:adjustRightInd w:val="0"/>
        <w:jc w:val="both"/>
        <w:rPr>
          <w:rFonts w:ascii="Courier New" w:hAnsi="Courier New" w:cs="Courier New"/>
          <w:sz w:val="20"/>
          <w:szCs w:val="20"/>
        </w:rPr>
      </w:pPr>
      <w:bookmarkStart w:id="67" w:name="sub_8064"/>
    </w:p>
    <w:p w:rsidR="00F359DE" w:rsidRPr="00636452" w:rsidRDefault="00F359DE" w:rsidP="00F359DE">
      <w:pPr>
        <w:adjustRightInd w:val="0"/>
        <w:jc w:val="center"/>
        <w:rPr>
          <w:i/>
          <w:sz w:val="20"/>
          <w:szCs w:val="20"/>
        </w:rPr>
      </w:pPr>
      <w:r w:rsidRPr="00636452">
        <w:rPr>
          <w:b/>
          <w:bCs/>
          <w:i/>
          <w:noProof/>
          <w:color w:val="000080"/>
          <w:sz w:val="20"/>
          <w:szCs w:val="20"/>
        </w:rPr>
        <w:t>6.4. Сведения об ограничениях на участие в уставном (складочном)</w:t>
      </w:r>
      <w:r w:rsidRPr="00636452">
        <w:rPr>
          <w:i/>
          <w:noProof/>
          <w:sz w:val="20"/>
          <w:szCs w:val="20"/>
        </w:rPr>
        <w:t xml:space="preserve"> </w:t>
      </w:r>
      <w:r w:rsidRPr="00636452">
        <w:rPr>
          <w:b/>
          <w:bCs/>
          <w:i/>
          <w:noProof/>
          <w:color w:val="000080"/>
          <w:sz w:val="20"/>
          <w:szCs w:val="20"/>
        </w:rPr>
        <w:t>капитале (паевом фонде) эмитента</w:t>
      </w:r>
    </w:p>
    <w:bookmarkEnd w:id="67"/>
    <w:p w:rsidR="00F359DE" w:rsidRPr="00636452" w:rsidRDefault="00F359DE" w:rsidP="00F359DE">
      <w:pPr>
        <w:adjustRightInd w:val="0"/>
        <w:jc w:val="both"/>
        <w:rPr>
          <w:i/>
          <w:sz w:val="20"/>
          <w:szCs w:val="20"/>
        </w:rPr>
      </w:pPr>
      <w:r w:rsidRPr="00636452">
        <w:rPr>
          <w:i/>
          <w:noProof/>
          <w:sz w:val="20"/>
          <w:szCs w:val="20"/>
        </w:rPr>
        <w:t xml:space="preserve">  </w:t>
      </w:r>
      <w:r w:rsidRPr="004472FB">
        <w:rPr>
          <w:i/>
          <w:noProof/>
          <w:sz w:val="20"/>
          <w:szCs w:val="20"/>
        </w:rPr>
        <w:tab/>
      </w:r>
      <w:r w:rsidRPr="00636452">
        <w:rPr>
          <w:i/>
          <w:noProof/>
          <w:sz w:val="20"/>
          <w:szCs w:val="20"/>
        </w:rPr>
        <w:t>Нет сведений.</w:t>
      </w:r>
    </w:p>
    <w:p w:rsidR="00F359DE" w:rsidRPr="006F7D26" w:rsidRDefault="00F359DE" w:rsidP="00F359DE">
      <w:pPr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F359DE" w:rsidRPr="00636452" w:rsidRDefault="00F359DE" w:rsidP="00F359DE">
      <w:pPr>
        <w:adjustRightInd w:val="0"/>
        <w:jc w:val="center"/>
        <w:rPr>
          <w:i/>
          <w:sz w:val="20"/>
          <w:szCs w:val="20"/>
        </w:rPr>
      </w:pPr>
      <w:bookmarkStart w:id="68" w:name="sub_8065"/>
      <w:r w:rsidRPr="00636452">
        <w:rPr>
          <w:b/>
          <w:bCs/>
          <w:i/>
          <w:noProof/>
          <w:color w:val="000080"/>
          <w:sz w:val="20"/>
          <w:szCs w:val="20"/>
        </w:rPr>
        <w:t>6.5. Сведения об изменениях в составе и размере участия акционеров(участников) эмитента, владеющих не менее чем 5 процентами его уставного (складочного) капитала (паевого фонда)или не менее чем 5 процентами его обыкновенных акций</w:t>
      </w:r>
    </w:p>
    <w:bookmarkEnd w:id="68"/>
    <w:p w:rsidR="00F359DE" w:rsidRDefault="00F359DE" w:rsidP="00F359DE">
      <w:pPr>
        <w:adjustRightInd w:val="0"/>
        <w:jc w:val="both"/>
        <w:rPr>
          <w:rFonts w:ascii="Courier New" w:hAnsi="Courier New" w:cs="Courier New"/>
          <w:noProof/>
          <w:sz w:val="20"/>
          <w:szCs w:val="20"/>
        </w:rPr>
      </w:pPr>
      <w:r w:rsidRPr="006F7D26">
        <w:rPr>
          <w:rFonts w:ascii="Courier New" w:hAnsi="Courier New" w:cs="Courier New"/>
          <w:noProof/>
          <w:sz w:val="20"/>
          <w:szCs w:val="20"/>
        </w:rPr>
        <w:t xml:space="preserve">    </w:t>
      </w:r>
    </w:p>
    <w:p w:rsidR="00F359DE" w:rsidRPr="004472FB" w:rsidRDefault="00F359DE" w:rsidP="00F359DE">
      <w:pPr>
        <w:adjustRightInd w:val="0"/>
        <w:jc w:val="both"/>
        <w:rPr>
          <w:rFonts w:ascii="Courier New" w:hAnsi="Courier New" w:cs="Courier New"/>
          <w:noProof/>
          <w:sz w:val="20"/>
          <w:szCs w:val="20"/>
        </w:rPr>
      </w:pPr>
    </w:p>
    <w:tbl>
      <w:tblPr>
        <w:tblW w:w="558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0"/>
        <w:gridCol w:w="2160"/>
        <w:gridCol w:w="1620"/>
        <w:gridCol w:w="1260"/>
      </w:tblGrid>
      <w:tr w:rsidR="00F359DE" w:rsidRPr="00636452" w:rsidTr="00DC49B9">
        <w:trPr>
          <w:trHeight w:val="28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59DE" w:rsidRPr="00636452" w:rsidRDefault="00F359DE" w:rsidP="00DC49B9">
            <w:pPr>
              <w:shd w:val="clear" w:color="auto" w:fill="FFFFFF"/>
              <w:ind w:left="58"/>
              <w:rPr>
                <w:color w:val="000000"/>
                <w:sz w:val="20"/>
                <w:szCs w:val="20"/>
              </w:rPr>
            </w:pPr>
            <w:r w:rsidRPr="00636452">
              <w:rPr>
                <w:color w:val="000000"/>
                <w:sz w:val="20"/>
                <w:szCs w:val="20"/>
              </w:rPr>
              <w:t>№ П/П</w:t>
            </w:r>
          </w:p>
          <w:p w:rsidR="00F359DE" w:rsidRPr="00636452" w:rsidRDefault="00F359DE" w:rsidP="00DC49B9">
            <w:pPr>
              <w:shd w:val="clear" w:color="auto" w:fill="FFFFFF"/>
              <w:ind w:left="58"/>
              <w:rPr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59DE" w:rsidRPr="00636452" w:rsidRDefault="00F359DE" w:rsidP="00DC49B9">
            <w:pPr>
              <w:shd w:val="clear" w:color="auto" w:fill="FFFFFF"/>
              <w:ind w:left="10"/>
              <w:rPr>
                <w:color w:val="212121"/>
                <w:spacing w:val="-4"/>
                <w:sz w:val="20"/>
                <w:szCs w:val="20"/>
              </w:rPr>
            </w:pPr>
            <w:r w:rsidRPr="00636452">
              <w:rPr>
                <w:color w:val="212121"/>
                <w:spacing w:val="-4"/>
                <w:sz w:val="20"/>
                <w:szCs w:val="20"/>
              </w:rPr>
              <w:t>ФИО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59DE" w:rsidRPr="00636452" w:rsidRDefault="00F359DE" w:rsidP="00DC49B9">
            <w:pPr>
              <w:shd w:val="clear" w:color="auto" w:fill="FFFFFF"/>
              <w:ind w:left="5"/>
              <w:rPr>
                <w:color w:val="212121"/>
                <w:spacing w:val="-6"/>
                <w:sz w:val="20"/>
                <w:szCs w:val="20"/>
              </w:rPr>
            </w:pPr>
            <w:r w:rsidRPr="00636452">
              <w:rPr>
                <w:color w:val="212121"/>
                <w:spacing w:val="-6"/>
                <w:sz w:val="20"/>
                <w:szCs w:val="20"/>
              </w:rPr>
              <w:t>Данные паспорта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359DE" w:rsidRPr="00636452" w:rsidRDefault="00F359DE" w:rsidP="00DC49B9">
            <w:pPr>
              <w:shd w:val="clear" w:color="auto" w:fill="FFFFFF"/>
              <w:ind w:left="5"/>
              <w:rPr>
                <w:color w:val="212121"/>
                <w:spacing w:val="-5"/>
                <w:sz w:val="20"/>
                <w:szCs w:val="20"/>
              </w:rPr>
            </w:pPr>
            <w:r w:rsidRPr="00636452">
              <w:rPr>
                <w:color w:val="212121"/>
                <w:spacing w:val="-5"/>
                <w:sz w:val="20"/>
                <w:szCs w:val="20"/>
              </w:rPr>
              <w:t>Доля обыкновенных акций, %</w:t>
            </w:r>
          </w:p>
        </w:tc>
      </w:tr>
      <w:tr w:rsidR="00F359DE" w:rsidRPr="00636452" w:rsidTr="008236F3">
        <w:trPr>
          <w:trHeight w:val="143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359DE" w:rsidRPr="00636452" w:rsidRDefault="00F359DE" w:rsidP="00DC49B9">
            <w:pPr>
              <w:shd w:val="clear" w:color="auto" w:fill="FFFFFF"/>
              <w:ind w:left="58"/>
              <w:rPr>
                <w:sz w:val="20"/>
                <w:szCs w:val="20"/>
              </w:rPr>
            </w:pPr>
            <w:r w:rsidRPr="00636452">
              <w:rPr>
                <w:color w:val="000000"/>
                <w:sz w:val="20"/>
                <w:szCs w:val="20"/>
              </w:rPr>
              <w:t>1</w:t>
            </w:r>
          </w:p>
          <w:p w:rsidR="00F359DE" w:rsidRPr="00636452" w:rsidRDefault="00F359DE" w:rsidP="00DC49B9">
            <w:pPr>
              <w:shd w:val="clear" w:color="auto" w:fill="FFFFFF"/>
              <w:ind w:left="58"/>
              <w:rPr>
                <w:color w:val="000000"/>
                <w:sz w:val="20"/>
                <w:szCs w:val="20"/>
              </w:rPr>
            </w:pPr>
            <w:r w:rsidRPr="00636452">
              <w:rPr>
                <w:color w:val="000000"/>
                <w:sz w:val="20"/>
                <w:szCs w:val="20"/>
              </w:rPr>
              <w:t>2</w:t>
            </w:r>
          </w:p>
          <w:p w:rsidR="00F359DE" w:rsidRPr="00636452" w:rsidRDefault="00F359DE" w:rsidP="00DC49B9">
            <w:pPr>
              <w:shd w:val="clear" w:color="auto" w:fill="FFFFFF"/>
              <w:ind w:left="58"/>
              <w:rPr>
                <w:color w:val="000000"/>
                <w:sz w:val="20"/>
                <w:szCs w:val="20"/>
              </w:rPr>
            </w:pPr>
            <w:r w:rsidRPr="00636452">
              <w:rPr>
                <w:color w:val="000000"/>
                <w:sz w:val="20"/>
                <w:szCs w:val="20"/>
              </w:rPr>
              <w:t>3</w:t>
            </w:r>
          </w:p>
          <w:p w:rsidR="00F359DE" w:rsidRPr="00636452" w:rsidRDefault="00F359DE" w:rsidP="00DC49B9">
            <w:pPr>
              <w:shd w:val="clear" w:color="auto" w:fill="FFFFFF"/>
              <w:ind w:left="58"/>
              <w:rPr>
                <w:color w:val="000000"/>
                <w:sz w:val="20"/>
                <w:szCs w:val="20"/>
                <w:lang w:val="en-US"/>
              </w:rPr>
            </w:pPr>
            <w:r w:rsidRPr="00636452">
              <w:rPr>
                <w:color w:val="000000"/>
                <w:sz w:val="20"/>
                <w:szCs w:val="20"/>
                <w:lang w:val="en-US"/>
              </w:rPr>
              <w:t>4</w:t>
            </w:r>
          </w:p>
          <w:p w:rsidR="00F359DE" w:rsidRPr="00636452" w:rsidRDefault="00F359DE" w:rsidP="00DC49B9">
            <w:pPr>
              <w:shd w:val="clear" w:color="auto" w:fill="FFFFFF"/>
              <w:ind w:left="58"/>
              <w:rPr>
                <w:color w:val="000000"/>
                <w:sz w:val="20"/>
                <w:szCs w:val="20"/>
              </w:rPr>
            </w:pPr>
            <w:r w:rsidRPr="00636452">
              <w:rPr>
                <w:color w:val="000000"/>
                <w:sz w:val="20"/>
                <w:szCs w:val="20"/>
              </w:rPr>
              <w:t>5</w:t>
            </w:r>
          </w:p>
          <w:p w:rsidR="00F359DE" w:rsidRPr="00636452" w:rsidRDefault="00F359DE" w:rsidP="00DC49B9">
            <w:pPr>
              <w:shd w:val="clear" w:color="auto" w:fill="FFFFFF"/>
              <w:ind w:left="58"/>
              <w:rPr>
                <w:sz w:val="20"/>
                <w:szCs w:val="20"/>
              </w:rPr>
            </w:pPr>
            <w:r w:rsidRPr="00636452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359DE" w:rsidRPr="00636452" w:rsidRDefault="00F359DE" w:rsidP="00DC49B9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636452">
              <w:rPr>
                <w:color w:val="212121"/>
                <w:spacing w:val="-4"/>
                <w:sz w:val="20"/>
                <w:szCs w:val="20"/>
              </w:rPr>
              <w:t>Григорьев С.Г.</w:t>
            </w:r>
          </w:p>
          <w:p w:rsidR="00F359DE" w:rsidRPr="00636452" w:rsidRDefault="00F359DE" w:rsidP="00DC49B9">
            <w:pPr>
              <w:shd w:val="clear" w:color="auto" w:fill="FFFFFF"/>
              <w:ind w:left="10"/>
              <w:rPr>
                <w:color w:val="212121"/>
                <w:spacing w:val="-4"/>
                <w:sz w:val="20"/>
                <w:szCs w:val="20"/>
              </w:rPr>
            </w:pPr>
            <w:r w:rsidRPr="00636452">
              <w:rPr>
                <w:color w:val="212121"/>
                <w:spacing w:val="-4"/>
                <w:sz w:val="20"/>
                <w:szCs w:val="20"/>
              </w:rPr>
              <w:t>Коробкина О.Г</w:t>
            </w:r>
          </w:p>
          <w:p w:rsidR="00F359DE" w:rsidRPr="00636452" w:rsidRDefault="00F359DE" w:rsidP="00DC49B9">
            <w:pPr>
              <w:shd w:val="clear" w:color="auto" w:fill="FFFFFF"/>
              <w:ind w:left="10"/>
              <w:rPr>
                <w:color w:val="212121"/>
                <w:spacing w:val="-4"/>
                <w:sz w:val="20"/>
                <w:szCs w:val="20"/>
              </w:rPr>
            </w:pPr>
            <w:r w:rsidRPr="00636452">
              <w:rPr>
                <w:color w:val="212121"/>
                <w:spacing w:val="-4"/>
                <w:sz w:val="20"/>
                <w:szCs w:val="20"/>
              </w:rPr>
              <w:t>Подустов СП.</w:t>
            </w:r>
          </w:p>
          <w:p w:rsidR="00F359DE" w:rsidRPr="00636452" w:rsidRDefault="00F359DE" w:rsidP="00DC49B9">
            <w:pPr>
              <w:shd w:val="clear" w:color="auto" w:fill="FFFFFF"/>
              <w:ind w:left="10"/>
              <w:rPr>
                <w:color w:val="212121"/>
                <w:spacing w:val="-4"/>
                <w:sz w:val="20"/>
                <w:szCs w:val="20"/>
              </w:rPr>
            </w:pPr>
            <w:r w:rsidRPr="00636452">
              <w:rPr>
                <w:color w:val="212121"/>
                <w:spacing w:val="-4"/>
                <w:sz w:val="20"/>
                <w:szCs w:val="20"/>
              </w:rPr>
              <w:t>Подустова Е.Г.</w:t>
            </w:r>
          </w:p>
          <w:p w:rsidR="00F359DE" w:rsidRPr="00636452" w:rsidRDefault="00F359DE" w:rsidP="00DC49B9">
            <w:pPr>
              <w:shd w:val="clear" w:color="auto" w:fill="FFFFFF"/>
              <w:ind w:left="10"/>
              <w:rPr>
                <w:color w:val="212121"/>
                <w:spacing w:val="-4"/>
                <w:sz w:val="20"/>
                <w:szCs w:val="20"/>
              </w:rPr>
            </w:pPr>
            <w:r w:rsidRPr="00636452">
              <w:rPr>
                <w:color w:val="212121"/>
                <w:spacing w:val="-4"/>
                <w:sz w:val="20"/>
                <w:szCs w:val="20"/>
              </w:rPr>
              <w:t>Чеботов Г.А.</w:t>
            </w:r>
          </w:p>
          <w:p w:rsidR="00F359DE" w:rsidRPr="00636452" w:rsidRDefault="00F359DE" w:rsidP="00DC49B9">
            <w:pPr>
              <w:shd w:val="clear" w:color="auto" w:fill="FFFFFF"/>
              <w:ind w:left="10"/>
              <w:rPr>
                <w:sz w:val="20"/>
                <w:szCs w:val="20"/>
              </w:rPr>
            </w:pPr>
            <w:r w:rsidRPr="00636452">
              <w:rPr>
                <w:color w:val="212121"/>
                <w:spacing w:val="-4"/>
                <w:sz w:val="20"/>
                <w:szCs w:val="20"/>
              </w:rPr>
              <w:t>Штрахова Н.А.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359DE" w:rsidRPr="00636452" w:rsidRDefault="00F359DE" w:rsidP="00DC49B9">
            <w:pPr>
              <w:shd w:val="clear" w:color="auto" w:fill="FFFFFF"/>
              <w:ind w:left="5"/>
              <w:rPr>
                <w:sz w:val="20"/>
                <w:szCs w:val="20"/>
              </w:rPr>
            </w:pPr>
            <w:r w:rsidRPr="00636452">
              <w:rPr>
                <w:color w:val="212121"/>
                <w:spacing w:val="-6"/>
                <w:sz w:val="20"/>
                <w:szCs w:val="20"/>
              </w:rPr>
              <w:t xml:space="preserve">У111 </w:t>
            </w:r>
            <w:r w:rsidRPr="00636452">
              <w:rPr>
                <w:color w:val="000000"/>
                <w:spacing w:val="-6"/>
                <w:sz w:val="20"/>
                <w:szCs w:val="20"/>
              </w:rPr>
              <w:t>ФР№665231</w:t>
            </w:r>
          </w:p>
          <w:p w:rsidR="00F359DE" w:rsidRPr="00636452" w:rsidRDefault="00F359DE" w:rsidP="00DC49B9">
            <w:pPr>
              <w:shd w:val="clear" w:color="auto" w:fill="FFFFFF"/>
              <w:ind w:left="5"/>
              <w:rPr>
                <w:color w:val="212121"/>
                <w:spacing w:val="-6"/>
                <w:sz w:val="20"/>
                <w:szCs w:val="20"/>
              </w:rPr>
            </w:pPr>
            <w:r w:rsidRPr="00636452">
              <w:rPr>
                <w:color w:val="212121"/>
                <w:spacing w:val="-6"/>
                <w:sz w:val="20"/>
                <w:szCs w:val="20"/>
              </w:rPr>
              <w:t>6702 №847043</w:t>
            </w:r>
          </w:p>
          <w:p w:rsidR="00F359DE" w:rsidRPr="00636452" w:rsidRDefault="00F359DE" w:rsidP="00DC49B9">
            <w:pPr>
              <w:shd w:val="clear" w:color="auto" w:fill="FFFFFF"/>
              <w:ind w:left="5"/>
              <w:rPr>
                <w:color w:val="212121"/>
                <w:spacing w:val="-6"/>
                <w:sz w:val="20"/>
                <w:szCs w:val="20"/>
              </w:rPr>
            </w:pPr>
            <w:r w:rsidRPr="00636452">
              <w:rPr>
                <w:color w:val="212121"/>
                <w:spacing w:val="-6"/>
                <w:sz w:val="20"/>
                <w:szCs w:val="20"/>
              </w:rPr>
              <w:t>6704 №393184</w:t>
            </w:r>
          </w:p>
          <w:p w:rsidR="00F359DE" w:rsidRPr="00636452" w:rsidRDefault="00F359DE" w:rsidP="00DC49B9">
            <w:pPr>
              <w:shd w:val="clear" w:color="auto" w:fill="FFFFFF"/>
              <w:ind w:left="5"/>
              <w:rPr>
                <w:color w:val="212121"/>
                <w:spacing w:val="-6"/>
                <w:sz w:val="20"/>
                <w:szCs w:val="20"/>
              </w:rPr>
            </w:pPr>
            <w:r w:rsidRPr="00636452">
              <w:rPr>
                <w:color w:val="212121"/>
                <w:spacing w:val="-6"/>
                <w:sz w:val="20"/>
                <w:szCs w:val="20"/>
              </w:rPr>
              <w:t>6702 №847041</w:t>
            </w:r>
          </w:p>
          <w:p w:rsidR="00F359DE" w:rsidRPr="00636452" w:rsidRDefault="00F359DE" w:rsidP="00DC49B9">
            <w:pPr>
              <w:shd w:val="clear" w:color="auto" w:fill="FFFFFF"/>
              <w:ind w:left="5"/>
              <w:rPr>
                <w:color w:val="212121"/>
                <w:spacing w:val="-6"/>
                <w:sz w:val="20"/>
                <w:szCs w:val="20"/>
              </w:rPr>
            </w:pPr>
            <w:r w:rsidRPr="00636452">
              <w:rPr>
                <w:color w:val="212121"/>
                <w:spacing w:val="-6"/>
                <w:sz w:val="20"/>
                <w:szCs w:val="20"/>
              </w:rPr>
              <w:t>0303 №360860</w:t>
            </w:r>
          </w:p>
          <w:p w:rsidR="00F359DE" w:rsidRPr="00636452" w:rsidRDefault="00F359DE" w:rsidP="00DC49B9">
            <w:pPr>
              <w:shd w:val="clear" w:color="auto" w:fill="FFFFFF"/>
              <w:ind w:left="5"/>
              <w:rPr>
                <w:sz w:val="20"/>
                <w:szCs w:val="20"/>
              </w:rPr>
            </w:pPr>
            <w:r w:rsidRPr="00636452">
              <w:rPr>
                <w:color w:val="212121"/>
                <w:spacing w:val="-6"/>
                <w:sz w:val="20"/>
                <w:szCs w:val="20"/>
              </w:rPr>
              <w:t>6700 №350516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359DE" w:rsidRPr="0095729F" w:rsidRDefault="00F359DE" w:rsidP="00DC49B9">
            <w:pPr>
              <w:shd w:val="clear" w:color="auto" w:fill="FFFFFF"/>
              <w:jc w:val="center"/>
              <w:rPr>
                <w:b/>
                <w:i/>
                <w:sz w:val="20"/>
                <w:szCs w:val="20"/>
              </w:rPr>
            </w:pPr>
            <w:r w:rsidRPr="0095729F">
              <w:rPr>
                <w:b/>
                <w:i/>
                <w:color w:val="000000"/>
                <w:sz w:val="20"/>
                <w:szCs w:val="20"/>
              </w:rPr>
              <w:t>6,30</w:t>
            </w:r>
          </w:p>
          <w:p w:rsidR="00F359DE" w:rsidRPr="0095729F" w:rsidRDefault="00F359DE" w:rsidP="00DC49B9">
            <w:pPr>
              <w:shd w:val="clear" w:color="auto" w:fill="FFFFFF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95729F">
              <w:rPr>
                <w:b/>
                <w:i/>
                <w:color w:val="000000"/>
                <w:sz w:val="20"/>
                <w:szCs w:val="20"/>
              </w:rPr>
              <w:t>8,30</w:t>
            </w:r>
          </w:p>
          <w:p w:rsidR="00F359DE" w:rsidRPr="0095729F" w:rsidRDefault="00F359DE" w:rsidP="00DC49B9">
            <w:pPr>
              <w:shd w:val="clear" w:color="auto" w:fill="FFFFFF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95729F">
              <w:rPr>
                <w:b/>
                <w:i/>
                <w:color w:val="000000"/>
                <w:sz w:val="20"/>
                <w:szCs w:val="20"/>
              </w:rPr>
              <w:t>19,49</w:t>
            </w:r>
          </w:p>
          <w:p w:rsidR="00F359DE" w:rsidRPr="0095729F" w:rsidRDefault="00F359DE" w:rsidP="00DC49B9">
            <w:pPr>
              <w:shd w:val="clear" w:color="auto" w:fill="FFFFFF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95729F">
              <w:rPr>
                <w:b/>
                <w:i/>
                <w:color w:val="000000"/>
                <w:sz w:val="20"/>
                <w:szCs w:val="20"/>
              </w:rPr>
              <w:t>8,81</w:t>
            </w:r>
          </w:p>
          <w:p w:rsidR="00F359DE" w:rsidRPr="0095729F" w:rsidRDefault="00F359DE" w:rsidP="00DC49B9">
            <w:pPr>
              <w:shd w:val="clear" w:color="auto" w:fill="FFFFFF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95729F">
              <w:rPr>
                <w:b/>
                <w:i/>
                <w:color w:val="000000"/>
                <w:sz w:val="20"/>
                <w:szCs w:val="20"/>
              </w:rPr>
              <w:t>19,61</w:t>
            </w:r>
          </w:p>
          <w:p w:rsidR="00F359DE" w:rsidRPr="0095729F" w:rsidRDefault="00F359DE" w:rsidP="00DC49B9">
            <w:pPr>
              <w:shd w:val="clear" w:color="auto" w:fill="FFFFFF"/>
              <w:jc w:val="center"/>
              <w:rPr>
                <w:b/>
                <w:i/>
                <w:sz w:val="20"/>
                <w:szCs w:val="20"/>
              </w:rPr>
            </w:pPr>
            <w:r w:rsidRPr="0095729F">
              <w:rPr>
                <w:b/>
                <w:i/>
                <w:color w:val="000000"/>
                <w:sz w:val="20"/>
                <w:szCs w:val="20"/>
              </w:rPr>
              <w:t>19,38</w:t>
            </w:r>
          </w:p>
        </w:tc>
      </w:tr>
    </w:tbl>
    <w:p w:rsidR="00F359DE" w:rsidRDefault="00F359DE" w:rsidP="00F359DE">
      <w:pPr>
        <w:adjustRightInd w:val="0"/>
        <w:jc w:val="both"/>
        <w:rPr>
          <w:i/>
          <w:noProof/>
          <w:sz w:val="20"/>
          <w:szCs w:val="20"/>
          <w:lang w:val="en-US"/>
        </w:rPr>
      </w:pPr>
    </w:p>
    <w:p w:rsidR="00F359DE" w:rsidRPr="0095729F" w:rsidRDefault="00F359DE" w:rsidP="00F359DE">
      <w:pPr>
        <w:adjustRightInd w:val="0"/>
        <w:ind w:firstLine="708"/>
        <w:jc w:val="both"/>
        <w:rPr>
          <w:i/>
          <w:sz w:val="20"/>
          <w:szCs w:val="20"/>
        </w:rPr>
      </w:pPr>
      <w:r w:rsidRPr="0095729F">
        <w:rPr>
          <w:i/>
          <w:noProof/>
          <w:sz w:val="20"/>
          <w:szCs w:val="20"/>
        </w:rPr>
        <w:t>Изменений нет.</w:t>
      </w:r>
    </w:p>
    <w:p w:rsidR="00F359DE" w:rsidRDefault="00F359DE" w:rsidP="00F359DE">
      <w:pPr>
        <w:adjustRightInd w:val="0"/>
        <w:jc w:val="both"/>
        <w:rPr>
          <w:rFonts w:ascii="Courier New" w:hAnsi="Courier New" w:cs="Courier New"/>
          <w:noProof/>
          <w:sz w:val="20"/>
          <w:szCs w:val="20"/>
          <w:lang w:val="en-US"/>
        </w:rPr>
      </w:pPr>
      <w:bookmarkStart w:id="69" w:name="sub_8066"/>
    </w:p>
    <w:p w:rsidR="00F359DE" w:rsidRPr="0095729F" w:rsidRDefault="00F359DE" w:rsidP="00F359DE">
      <w:pPr>
        <w:adjustRightInd w:val="0"/>
        <w:jc w:val="center"/>
        <w:rPr>
          <w:i/>
          <w:sz w:val="20"/>
          <w:szCs w:val="20"/>
        </w:rPr>
      </w:pPr>
      <w:r w:rsidRPr="0095729F">
        <w:rPr>
          <w:b/>
          <w:bCs/>
          <w:i/>
          <w:noProof/>
          <w:color w:val="000080"/>
          <w:sz w:val="20"/>
          <w:szCs w:val="20"/>
        </w:rPr>
        <w:t>6.6. Сведения о совершенных эмитентом сделках, в совершении которых имелась заинтересованность</w:t>
      </w:r>
    </w:p>
    <w:bookmarkEnd w:id="69"/>
    <w:p w:rsidR="00F359DE" w:rsidRPr="0095729F" w:rsidRDefault="00F359DE" w:rsidP="00F359DE">
      <w:pPr>
        <w:tabs>
          <w:tab w:val="left" w:pos="720"/>
        </w:tabs>
        <w:adjustRightInd w:val="0"/>
        <w:ind w:firstLine="708"/>
        <w:jc w:val="both"/>
        <w:rPr>
          <w:i/>
          <w:noProof/>
          <w:sz w:val="20"/>
          <w:szCs w:val="20"/>
        </w:rPr>
      </w:pPr>
      <w:r w:rsidRPr="0095729F">
        <w:rPr>
          <w:i/>
          <w:noProof/>
          <w:sz w:val="20"/>
          <w:szCs w:val="20"/>
        </w:rPr>
        <w:t>Нет сведений.</w:t>
      </w:r>
    </w:p>
    <w:p w:rsidR="00F359DE" w:rsidRPr="006F7D26" w:rsidRDefault="00F359DE" w:rsidP="00F359DE">
      <w:pPr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F359DE" w:rsidRPr="0095729F" w:rsidRDefault="00F359DE" w:rsidP="00F359DE">
      <w:pPr>
        <w:adjustRightInd w:val="0"/>
        <w:jc w:val="center"/>
        <w:rPr>
          <w:i/>
          <w:sz w:val="20"/>
          <w:szCs w:val="20"/>
        </w:rPr>
      </w:pPr>
      <w:bookmarkStart w:id="70" w:name="sub_8067"/>
      <w:r w:rsidRPr="0095729F">
        <w:rPr>
          <w:b/>
          <w:bCs/>
          <w:i/>
          <w:noProof/>
          <w:color w:val="000080"/>
          <w:sz w:val="20"/>
          <w:szCs w:val="20"/>
        </w:rPr>
        <w:t>6.7. Сведения о размере дебиторской задолженности</w:t>
      </w:r>
    </w:p>
    <w:bookmarkEnd w:id="70"/>
    <w:p w:rsidR="00F359DE" w:rsidRDefault="00F359DE" w:rsidP="00F359DE">
      <w:pPr>
        <w:adjustRightInd w:val="0"/>
        <w:jc w:val="both"/>
        <w:rPr>
          <w:i/>
          <w:noProof/>
          <w:sz w:val="20"/>
          <w:szCs w:val="20"/>
        </w:rPr>
      </w:pPr>
      <w:r w:rsidRPr="006F7D26">
        <w:rPr>
          <w:rFonts w:ascii="Courier New" w:hAnsi="Courier New" w:cs="Courier New"/>
          <w:noProof/>
          <w:sz w:val="20"/>
          <w:szCs w:val="20"/>
        </w:rPr>
        <w:t xml:space="preserve">     </w:t>
      </w:r>
      <w:r w:rsidRPr="0095729F">
        <w:rPr>
          <w:i/>
          <w:noProof/>
          <w:sz w:val="20"/>
          <w:szCs w:val="20"/>
        </w:rPr>
        <w:t>На 3</w:t>
      </w:r>
      <w:r w:rsidR="008236F3">
        <w:rPr>
          <w:i/>
          <w:noProof/>
          <w:sz w:val="20"/>
          <w:szCs w:val="20"/>
        </w:rPr>
        <w:t>0</w:t>
      </w:r>
      <w:r w:rsidRPr="0095729F">
        <w:rPr>
          <w:i/>
          <w:noProof/>
          <w:sz w:val="20"/>
          <w:szCs w:val="20"/>
        </w:rPr>
        <w:t>.0</w:t>
      </w:r>
      <w:r w:rsidR="008236F3">
        <w:rPr>
          <w:i/>
          <w:noProof/>
          <w:sz w:val="20"/>
          <w:szCs w:val="20"/>
        </w:rPr>
        <w:t>6</w:t>
      </w:r>
      <w:r w:rsidRPr="0095729F">
        <w:rPr>
          <w:i/>
          <w:noProof/>
          <w:sz w:val="20"/>
          <w:szCs w:val="20"/>
        </w:rPr>
        <w:t>.200</w:t>
      </w:r>
      <w:r>
        <w:rPr>
          <w:i/>
          <w:noProof/>
          <w:sz w:val="20"/>
          <w:szCs w:val="20"/>
        </w:rPr>
        <w:t>8</w:t>
      </w:r>
      <w:r w:rsidRPr="0095729F">
        <w:rPr>
          <w:i/>
          <w:noProof/>
          <w:sz w:val="20"/>
          <w:szCs w:val="20"/>
        </w:rPr>
        <w:t>г.</w:t>
      </w:r>
    </w:p>
    <w:p w:rsidR="00F359DE" w:rsidRDefault="00F359DE" w:rsidP="00F359DE">
      <w:pPr>
        <w:adjustRightInd w:val="0"/>
        <w:jc w:val="both"/>
        <w:rPr>
          <w:i/>
          <w:noProof/>
          <w:sz w:val="20"/>
          <w:szCs w:val="20"/>
        </w:rPr>
      </w:pPr>
    </w:p>
    <w:tbl>
      <w:tblPr>
        <w:tblStyle w:val="a6"/>
        <w:tblW w:w="0" w:type="auto"/>
        <w:tblLook w:val="01E0"/>
      </w:tblPr>
      <w:tblGrid>
        <w:gridCol w:w="6142"/>
        <w:gridCol w:w="1539"/>
        <w:gridCol w:w="1889"/>
      </w:tblGrid>
      <w:tr w:rsidR="00F359DE" w:rsidTr="00DC49B9">
        <w:tc>
          <w:tcPr>
            <w:tcW w:w="6768" w:type="dxa"/>
            <w:vMerge w:val="restart"/>
          </w:tcPr>
          <w:p w:rsidR="00F359DE" w:rsidRPr="00582010" w:rsidRDefault="00F359DE" w:rsidP="00DC49B9">
            <w:pPr>
              <w:adjustRightInd w:val="0"/>
              <w:jc w:val="both"/>
              <w:rPr>
                <w:i/>
                <w:sz w:val="20"/>
                <w:szCs w:val="20"/>
              </w:rPr>
            </w:pPr>
            <w:r w:rsidRPr="00582010">
              <w:rPr>
                <w:noProof/>
                <w:sz w:val="20"/>
                <w:szCs w:val="20"/>
              </w:rPr>
              <w:t xml:space="preserve">Вид дебиторской задолженности   </w:t>
            </w:r>
          </w:p>
        </w:tc>
        <w:tc>
          <w:tcPr>
            <w:tcW w:w="3653" w:type="dxa"/>
            <w:gridSpan w:val="2"/>
          </w:tcPr>
          <w:p w:rsidR="00F359DE" w:rsidRPr="00582010" w:rsidRDefault="00F359DE" w:rsidP="00DC49B9">
            <w:pPr>
              <w:adjustRightInd w:val="0"/>
              <w:jc w:val="both"/>
              <w:rPr>
                <w:i/>
                <w:sz w:val="20"/>
                <w:szCs w:val="20"/>
              </w:rPr>
            </w:pPr>
            <w:r w:rsidRPr="00582010">
              <w:rPr>
                <w:noProof/>
                <w:sz w:val="20"/>
                <w:szCs w:val="20"/>
              </w:rPr>
              <w:t xml:space="preserve">     Срок наступления платежа      </w:t>
            </w:r>
          </w:p>
        </w:tc>
      </w:tr>
      <w:tr w:rsidR="00F359DE" w:rsidTr="00DC49B9">
        <w:tc>
          <w:tcPr>
            <w:tcW w:w="6768" w:type="dxa"/>
            <w:vMerge/>
          </w:tcPr>
          <w:p w:rsidR="00F359DE" w:rsidRPr="00582010" w:rsidRDefault="00F359DE" w:rsidP="00DC49B9">
            <w:pPr>
              <w:adjustRightInd w:val="0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1620" w:type="dxa"/>
          </w:tcPr>
          <w:p w:rsidR="00F359DE" w:rsidRPr="00582010" w:rsidRDefault="00F359DE" w:rsidP="00DC49B9">
            <w:pPr>
              <w:adjustRightInd w:val="0"/>
              <w:jc w:val="both"/>
              <w:rPr>
                <w:i/>
                <w:sz w:val="20"/>
                <w:szCs w:val="20"/>
              </w:rPr>
            </w:pPr>
            <w:r w:rsidRPr="00582010">
              <w:rPr>
                <w:noProof/>
                <w:sz w:val="20"/>
                <w:szCs w:val="20"/>
              </w:rPr>
              <w:t xml:space="preserve">До одного года  </w:t>
            </w:r>
          </w:p>
        </w:tc>
        <w:tc>
          <w:tcPr>
            <w:tcW w:w="2033" w:type="dxa"/>
          </w:tcPr>
          <w:p w:rsidR="00F359DE" w:rsidRPr="00582010" w:rsidRDefault="00F359DE" w:rsidP="00DC49B9">
            <w:pPr>
              <w:adjustRightInd w:val="0"/>
              <w:jc w:val="both"/>
              <w:rPr>
                <w:i/>
                <w:sz w:val="20"/>
                <w:szCs w:val="20"/>
              </w:rPr>
            </w:pPr>
            <w:r w:rsidRPr="00582010">
              <w:rPr>
                <w:noProof/>
                <w:sz w:val="20"/>
                <w:szCs w:val="20"/>
              </w:rPr>
              <w:t>Свыше</w:t>
            </w:r>
            <w:r>
              <w:rPr>
                <w:noProof/>
                <w:sz w:val="20"/>
                <w:szCs w:val="20"/>
              </w:rPr>
              <w:t xml:space="preserve"> </w:t>
            </w:r>
            <w:r w:rsidRPr="00582010">
              <w:rPr>
                <w:noProof/>
                <w:sz w:val="20"/>
                <w:szCs w:val="20"/>
              </w:rPr>
              <w:t>одного года</w:t>
            </w:r>
          </w:p>
        </w:tc>
      </w:tr>
      <w:tr w:rsidR="00F359DE" w:rsidTr="00DC49B9">
        <w:tc>
          <w:tcPr>
            <w:tcW w:w="6768" w:type="dxa"/>
          </w:tcPr>
          <w:p w:rsidR="00F359DE" w:rsidRPr="00582010" w:rsidRDefault="00F359DE" w:rsidP="00DC49B9">
            <w:pPr>
              <w:adjustRightInd w:val="0"/>
              <w:jc w:val="both"/>
              <w:rPr>
                <w:i/>
                <w:sz w:val="20"/>
                <w:szCs w:val="20"/>
              </w:rPr>
            </w:pPr>
            <w:r w:rsidRPr="00582010">
              <w:rPr>
                <w:noProof/>
                <w:sz w:val="20"/>
                <w:szCs w:val="20"/>
              </w:rPr>
              <w:t xml:space="preserve">Дебиторская задолженность покупателей и заказчиков, руб.     </w:t>
            </w:r>
          </w:p>
        </w:tc>
        <w:tc>
          <w:tcPr>
            <w:tcW w:w="1620" w:type="dxa"/>
          </w:tcPr>
          <w:p w:rsidR="00F359DE" w:rsidRPr="00582010" w:rsidRDefault="00446DDC" w:rsidP="00DC49B9">
            <w:pPr>
              <w:adjustRightInd w:val="0"/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i/>
                <w:noProof/>
                <w:sz w:val="20"/>
                <w:szCs w:val="20"/>
              </w:rPr>
              <w:t>539304</w:t>
            </w:r>
            <w:r w:rsidR="00F359DE" w:rsidRPr="00582010">
              <w:rPr>
                <w:rFonts w:ascii="Courier New" w:hAnsi="Courier New" w:cs="Courier New"/>
                <w:b/>
                <w:i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2033" w:type="dxa"/>
          </w:tcPr>
          <w:p w:rsidR="00F359DE" w:rsidRPr="00582010" w:rsidRDefault="00F359DE" w:rsidP="00DC49B9">
            <w:pPr>
              <w:adjustRightInd w:val="0"/>
              <w:jc w:val="right"/>
              <w:rPr>
                <w:b/>
                <w:i/>
                <w:sz w:val="20"/>
                <w:szCs w:val="20"/>
              </w:rPr>
            </w:pPr>
            <w:r w:rsidRPr="00582010">
              <w:rPr>
                <w:b/>
                <w:i/>
                <w:sz w:val="20"/>
                <w:szCs w:val="20"/>
              </w:rPr>
              <w:t>-</w:t>
            </w:r>
          </w:p>
        </w:tc>
      </w:tr>
      <w:tr w:rsidR="00F359DE" w:rsidTr="00DC49B9">
        <w:tc>
          <w:tcPr>
            <w:tcW w:w="6768" w:type="dxa"/>
          </w:tcPr>
          <w:p w:rsidR="00F359DE" w:rsidRPr="0087498C" w:rsidRDefault="00F359DE" w:rsidP="00DC49B9">
            <w:pPr>
              <w:adjustRightInd w:val="0"/>
              <w:jc w:val="both"/>
              <w:rPr>
                <w:noProof/>
                <w:sz w:val="20"/>
                <w:szCs w:val="20"/>
              </w:rPr>
            </w:pPr>
            <w:r w:rsidRPr="0087498C">
              <w:rPr>
                <w:noProof/>
                <w:sz w:val="20"/>
                <w:szCs w:val="20"/>
              </w:rPr>
              <w:t>Итого, руб.</w:t>
            </w:r>
          </w:p>
        </w:tc>
        <w:tc>
          <w:tcPr>
            <w:tcW w:w="1620" w:type="dxa"/>
          </w:tcPr>
          <w:p w:rsidR="00F359DE" w:rsidRPr="00582010" w:rsidRDefault="00446DDC" w:rsidP="00DC49B9">
            <w:pPr>
              <w:adjustRightInd w:val="0"/>
              <w:jc w:val="right"/>
              <w:rPr>
                <w:rFonts w:ascii="Courier New" w:hAnsi="Courier New" w:cs="Courier New"/>
                <w:b/>
                <w:i/>
                <w:noProof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i/>
                <w:noProof/>
                <w:sz w:val="20"/>
                <w:szCs w:val="20"/>
              </w:rPr>
              <w:t>539304</w:t>
            </w:r>
          </w:p>
        </w:tc>
        <w:tc>
          <w:tcPr>
            <w:tcW w:w="2033" w:type="dxa"/>
          </w:tcPr>
          <w:p w:rsidR="00F359DE" w:rsidRPr="00582010" w:rsidRDefault="00F359DE" w:rsidP="00DC49B9">
            <w:pPr>
              <w:adjustRightInd w:val="0"/>
              <w:jc w:val="right"/>
              <w:rPr>
                <w:b/>
                <w:i/>
                <w:sz w:val="20"/>
                <w:szCs w:val="20"/>
              </w:rPr>
            </w:pPr>
            <w:r w:rsidRPr="00582010">
              <w:rPr>
                <w:b/>
                <w:i/>
                <w:sz w:val="20"/>
                <w:szCs w:val="20"/>
              </w:rPr>
              <w:t>-</w:t>
            </w:r>
          </w:p>
        </w:tc>
      </w:tr>
    </w:tbl>
    <w:p w:rsidR="00F359DE" w:rsidRPr="0095729F" w:rsidRDefault="00F359DE" w:rsidP="00F359DE">
      <w:pPr>
        <w:adjustRightInd w:val="0"/>
        <w:jc w:val="both"/>
        <w:rPr>
          <w:i/>
          <w:sz w:val="20"/>
          <w:szCs w:val="20"/>
        </w:rPr>
      </w:pPr>
    </w:p>
    <w:p w:rsidR="00F359DE" w:rsidRPr="0095729F" w:rsidRDefault="00F359DE" w:rsidP="00F359DE">
      <w:pPr>
        <w:adjustRightInd w:val="0"/>
        <w:jc w:val="center"/>
        <w:rPr>
          <w:i/>
          <w:sz w:val="20"/>
          <w:szCs w:val="20"/>
        </w:rPr>
      </w:pPr>
      <w:bookmarkStart w:id="71" w:name="sub_8700"/>
      <w:r w:rsidRPr="0095729F">
        <w:rPr>
          <w:b/>
          <w:bCs/>
          <w:i/>
          <w:noProof/>
          <w:color w:val="000080"/>
          <w:sz w:val="20"/>
          <w:szCs w:val="20"/>
        </w:rPr>
        <w:t>VII. Бухгалтерская отчетность эмитента и иная финансовая информация</w:t>
      </w:r>
    </w:p>
    <w:p w:rsidR="00F359DE" w:rsidRPr="0095729F" w:rsidRDefault="00F359DE" w:rsidP="00F359DE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bookmarkStart w:id="72" w:name="sub_8071"/>
      <w:bookmarkEnd w:id="71"/>
      <w:r w:rsidRPr="0095729F">
        <w:rPr>
          <w:b/>
          <w:bCs/>
          <w:i/>
          <w:noProof/>
          <w:color w:val="000080"/>
          <w:sz w:val="20"/>
          <w:szCs w:val="20"/>
        </w:rPr>
        <w:t>7.1. Годовая бухгалтерская отчетность эмитента</w:t>
      </w:r>
    </w:p>
    <w:p w:rsidR="00F359DE" w:rsidRPr="0095729F" w:rsidRDefault="00F359DE" w:rsidP="00F359DE">
      <w:pPr>
        <w:adjustRightInd w:val="0"/>
        <w:ind w:firstLine="708"/>
        <w:jc w:val="both"/>
        <w:rPr>
          <w:i/>
          <w:sz w:val="20"/>
          <w:szCs w:val="20"/>
        </w:rPr>
      </w:pPr>
      <w:r w:rsidRPr="0095729F">
        <w:rPr>
          <w:i/>
          <w:noProof/>
          <w:sz w:val="20"/>
          <w:szCs w:val="20"/>
        </w:rPr>
        <w:t xml:space="preserve"> В отчетном квартале информация не указывается.</w:t>
      </w:r>
    </w:p>
    <w:bookmarkEnd w:id="72"/>
    <w:p w:rsidR="00F359DE" w:rsidRPr="0095729F" w:rsidRDefault="00F359DE" w:rsidP="00F359DE">
      <w:pPr>
        <w:adjustRightInd w:val="0"/>
        <w:jc w:val="both"/>
        <w:rPr>
          <w:i/>
          <w:sz w:val="20"/>
          <w:szCs w:val="20"/>
        </w:rPr>
      </w:pPr>
    </w:p>
    <w:p w:rsidR="00F359DE" w:rsidRPr="0095729F" w:rsidRDefault="00F359DE" w:rsidP="00F359DE">
      <w:pPr>
        <w:adjustRightInd w:val="0"/>
        <w:jc w:val="center"/>
        <w:rPr>
          <w:i/>
          <w:sz w:val="20"/>
          <w:szCs w:val="20"/>
        </w:rPr>
      </w:pPr>
      <w:bookmarkStart w:id="73" w:name="sub_8072"/>
      <w:r w:rsidRPr="0095729F">
        <w:rPr>
          <w:b/>
          <w:bCs/>
          <w:i/>
          <w:noProof/>
          <w:color w:val="000080"/>
          <w:sz w:val="20"/>
          <w:szCs w:val="20"/>
        </w:rPr>
        <w:t>7.2. Квартальная бухгалтерская отчетность эмитента за последний завершенный отчетный квартал</w:t>
      </w:r>
    </w:p>
    <w:bookmarkEnd w:id="73"/>
    <w:p w:rsidR="00F359DE" w:rsidRPr="0095729F" w:rsidRDefault="00F359DE" w:rsidP="00F359DE">
      <w:pPr>
        <w:adjustRightInd w:val="0"/>
        <w:jc w:val="both"/>
        <w:rPr>
          <w:i/>
          <w:sz w:val="20"/>
          <w:szCs w:val="20"/>
        </w:rPr>
      </w:pPr>
      <w:r w:rsidRPr="0095729F">
        <w:rPr>
          <w:i/>
          <w:noProof/>
          <w:sz w:val="20"/>
          <w:szCs w:val="20"/>
        </w:rPr>
        <w:t xml:space="preserve">   </w:t>
      </w:r>
      <w:r w:rsidRPr="0095729F">
        <w:rPr>
          <w:i/>
          <w:noProof/>
          <w:sz w:val="20"/>
          <w:szCs w:val="20"/>
        </w:rPr>
        <w:tab/>
        <w:t>см.Приложение 1</w:t>
      </w:r>
    </w:p>
    <w:p w:rsidR="00F359DE" w:rsidRPr="0095729F" w:rsidRDefault="00F359DE" w:rsidP="00F359DE">
      <w:pPr>
        <w:adjustRightInd w:val="0"/>
        <w:jc w:val="both"/>
        <w:rPr>
          <w:i/>
          <w:sz w:val="20"/>
          <w:szCs w:val="20"/>
        </w:rPr>
      </w:pPr>
    </w:p>
    <w:p w:rsidR="00F359DE" w:rsidRPr="0095729F" w:rsidRDefault="00F359DE" w:rsidP="00F359DE">
      <w:pPr>
        <w:adjustRightInd w:val="0"/>
        <w:jc w:val="center"/>
        <w:rPr>
          <w:i/>
          <w:sz w:val="20"/>
          <w:szCs w:val="20"/>
        </w:rPr>
      </w:pPr>
      <w:bookmarkStart w:id="74" w:name="sub_8073"/>
      <w:r w:rsidRPr="0095729F">
        <w:rPr>
          <w:b/>
          <w:bCs/>
          <w:i/>
          <w:noProof/>
          <w:color w:val="000080"/>
          <w:sz w:val="20"/>
          <w:szCs w:val="20"/>
        </w:rPr>
        <w:t>7.3. Сводная бухгалтерская отчетность эмитента за последний</w:t>
      </w:r>
      <w:r w:rsidRPr="0095729F">
        <w:rPr>
          <w:i/>
          <w:noProof/>
          <w:sz w:val="20"/>
          <w:szCs w:val="20"/>
        </w:rPr>
        <w:t xml:space="preserve"> </w:t>
      </w:r>
      <w:r w:rsidRPr="0095729F">
        <w:rPr>
          <w:b/>
          <w:bCs/>
          <w:i/>
          <w:noProof/>
          <w:color w:val="000080"/>
          <w:sz w:val="20"/>
          <w:szCs w:val="20"/>
        </w:rPr>
        <w:t>завершенный финансовый год</w:t>
      </w:r>
    </w:p>
    <w:bookmarkEnd w:id="74"/>
    <w:p w:rsidR="00F359DE" w:rsidRPr="0095729F" w:rsidRDefault="00F359DE" w:rsidP="00F359DE">
      <w:pPr>
        <w:adjustRightInd w:val="0"/>
        <w:jc w:val="both"/>
        <w:rPr>
          <w:i/>
          <w:sz w:val="20"/>
          <w:szCs w:val="20"/>
        </w:rPr>
      </w:pPr>
      <w:r w:rsidRPr="0095729F">
        <w:rPr>
          <w:i/>
          <w:noProof/>
          <w:sz w:val="20"/>
          <w:szCs w:val="20"/>
        </w:rPr>
        <w:t xml:space="preserve"> </w:t>
      </w:r>
      <w:r w:rsidRPr="0095729F">
        <w:rPr>
          <w:i/>
          <w:noProof/>
          <w:sz w:val="20"/>
          <w:szCs w:val="20"/>
        </w:rPr>
        <w:tab/>
        <w:t>В отчетном квартале информация не указывается.</w:t>
      </w:r>
    </w:p>
    <w:p w:rsidR="00F359DE" w:rsidRPr="0095729F" w:rsidRDefault="00F359DE" w:rsidP="00F359DE">
      <w:pPr>
        <w:adjustRightInd w:val="0"/>
        <w:jc w:val="both"/>
        <w:rPr>
          <w:i/>
          <w:sz w:val="20"/>
          <w:szCs w:val="20"/>
        </w:rPr>
      </w:pPr>
    </w:p>
    <w:p w:rsidR="00F359DE" w:rsidRPr="0095729F" w:rsidRDefault="00F359DE" w:rsidP="00F359DE">
      <w:pPr>
        <w:adjustRightInd w:val="0"/>
        <w:jc w:val="center"/>
        <w:rPr>
          <w:i/>
          <w:sz w:val="20"/>
          <w:szCs w:val="20"/>
        </w:rPr>
      </w:pPr>
      <w:bookmarkStart w:id="75" w:name="sub_8076"/>
      <w:r w:rsidRPr="0095729F">
        <w:rPr>
          <w:b/>
          <w:bCs/>
          <w:i/>
          <w:noProof/>
          <w:color w:val="000080"/>
          <w:sz w:val="20"/>
          <w:szCs w:val="20"/>
        </w:rPr>
        <w:t>7.6. Сведения о стоимости недвижимого имущества эмитента и существенных</w:t>
      </w:r>
      <w:r w:rsidRPr="0095729F">
        <w:rPr>
          <w:i/>
          <w:noProof/>
          <w:sz w:val="20"/>
          <w:szCs w:val="20"/>
        </w:rPr>
        <w:t xml:space="preserve"> </w:t>
      </w:r>
      <w:r w:rsidRPr="0095729F">
        <w:rPr>
          <w:b/>
          <w:bCs/>
          <w:i/>
          <w:noProof/>
          <w:color w:val="000080"/>
          <w:sz w:val="20"/>
          <w:szCs w:val="20"/>
        </w:rPr>
        <w:t>изменениях, произошедших в составе имущества эмитента после даты окончания последнего завершенного финансового года</w:t>
      </w:r>
    </w:p>
    <w:bookmarkEnd w:id="75"/>
    <w:p w:rsidR="00F359DE" w:rsidRPr="009F042A" w:rsidRDefault="00F359DE" w:rsidP="00F359DE">
      <w:pPr>
        <w:adjustRightInd w:val="0"/>
        <w:ind w:right="-55"/>
        <w:jc w:val="both"/>
        <w:rPr>
          <w:i/>
          <w:sz w:val="20"/>
          <w:szCs w:val="20"/>
        </w:rPr>
      </w:pPr>
      <w:r w:rsidRPr="006F7D26">
        <w:rPr>
          <w:rFonts w:ascii="Courier New" w:hAnsi="Courier New" w:cs="Courier New"/>
          <w:noProof/>
          <w:sz w:val="20"/>
          <w:szCs w:val="20"/>
        </w:rPr>
        <w:t xml:space="preserve">     </w:t>
      </w:r>
      <w:r w:rsidRPr="009F042A">
        <w:rPr>
          <w:i/>
          <w:noProof/>
          <w:sz w:val="20"/>
          <w:szCs w:val="20"/>
        </w:rPr>
        <w:t xml:space="preserve">На </w:t>
      </w:r>
      <w:r>
        <w:rPr>
          <w:i/>
          <w:noProof/>
          <w:sz w:val="20"/>
          <w:szCs w:val="20"/>
        </w:rPr>
        <w:t>1</w:t>
      </w:r>
      <w:r w:rsidRPr="009F042A">
        <w:rPr>
          <w:i/>
          <w:noProof/>
          <w:sz w:val="20"/>
          <w:szCs w:val="20"/>
        </w:rPr>
        <w:t xml:space="preserve"> </w:t>
      </w:r>
      <w:r w:rsidR="008236F3" w:rsidRPr="008236F3">
        <w:rPr>
          <w:i/>
          <w:sz w:val="20"/>
          <w:szCs w:val="20"/>
        </w:rPr>
        <w:t>полугодие</w:t>
      </w:r>
      <w:r w:rsidRPr="009F042A">
        <w:rPr>
          <w:i/>
          <w:noProof/>
          <w:sz w:val="20"/>
          <w:szCs w:val="20"/>
        </w:rPr>
        <w:t xml:space="preserve"> 200</w:t>
      </w:r>
      <w:r>
        <w:rPr>
          <w:i/>
          <w:noProof/>
          <w:sz w:val="20"/>
          <w:szCs w:val="20"/>
        </w:rPr>
        <w:t>8</w:t>
      </w:r>
      <w:r w:rsidRPr="009F042A">
        <w:rPr>
          <w:i/>
          <w:noProof/>
          <w:sz w:val="20"/>
          <w:szCs w:val="20"/>
        </w:rPr>
        <w:t xml:space="preserve"> года стоимость недвижимого имущества составляет </w:t>
      </w:r>
      <w:r w:rsidR="00504B12">
        <w:rPr>
          <w:rFonts w:ascii="Courier New" w:hAnsi="Courier New" w:cs="Courier New"/>
          <w:b/>
          <w:i/>
          <w:noProof/>
          <w:sz w:val="20"/>
          <w:szCs w:val="20"/>
        </w:rPr>
        <w:t>698266,05</w:t>
      </w:r>
      <w:r>
        <w:rPr>
          <w:rFonts w:ascii="Courier New" w:hAnsi="Courier New" w:cs="Courier New"/>
          <w:b/>
          <w:i/>
          <w:noProof/>
          <w:sz w:val="20"/>
          <w:szCs w:val="20"/>
        </w:rPr>
        <w:t xml:space="preserve"> </w:t>
      </w:r>
      <w:r w:rsidRPr="00AC0660">
        <w:rPr>
          <w:b/>
          <w:i/>
          <w:noProof/>
          <w:sz w:val="20"/>
          <w:szCs w:val="20"/>
        </w:rPr>
        <w:t>руб</w:t>
      </w:r>
      <w:r w:rsidRPr="009F042A">
        <w:rPr>
          <w:i/>
          <w:noProof/>
          <w:sz w:val="20"/>
          <w:szCs w:val="20"/>
        </w:rPr>
        <w:t xml:space="preserve">. Амортизация составляет </w:t>
      </w:r>
      <w:r w:rsidR="00446DDC">
        <w:rPr>
          <w:rFonts w:ascii="Courier New" w:hAnsi="Courier New" w:cs="Courier New"/>
          <w:b/>
          <w:i/>
          <w:noProof/>
          <w:sz w:val="20"/>
          <w:szCs w:val="20"/>
        </w:rPr>
        <w:t>110824,59</w:t>
      </w:r>
      <w:r>
        <w:rPr>
          <w:rFonts w:ascii="Courier New" w:hAnsi="Courier New" w:cs="Courier New"/>
          <w:b/>
          <w:i/>
          <w:noProof/>
          <w:sz w:val="20"/>
          <w:szCs w:val="20"/>
        </w:rPr>
        <w:t xml:space="preserve"> руб</w:t>
      </w:r>
      <w:r>
        <w:rPr>
          <w:rFonts w:ascii="Courier New" w:hAnsi="Courier New" w:cs="Courier New"/>
          <w:i/>
          <w:noProof/>
          <w:sz w:val="20"/>
          <w:szCs w:val="20"/>
        </w:rPr>
        <w:t xml:space="preserve">. </w:t>
      </w:r>
      <w:r w:rsidRPr="009F042A">
        <w:rPr>
          <w:i/>
          <w:noProof/>
          <w:sz w:val="20"/>
          <w:szCs w:val="20"/>
        </w:rPr>
        <w:t>Изменений не предвидится.</w:t>
      </w:r>
    </w:p>
    <w:p w:rsidR="00F359DE" w:rsidRPr="00186DB8" w:rsidRDefault="00F359DE" w:rsidP="00F359DE">
      <w:pPr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F359DE" w:rsidRPr="009F042A" w:rsidRDefault="00F359DE" w:rsidP="00F359DE">
      <w:pPr>
        <w:adjustRightInd w:val="0"/>
        <w:jc w:val="center"/>
        <w:rPr>
          <w:i/>
          <w:sz w:val="20"/>
          <w:szCs w:val="20"/>
        </w:rPr>
      </w:pPr>
      <w:r w:rsidRPr="009F042A">
        <w:rPr>
          <w:b/>
          <w:bCs/>
          <w:i/>
          <w:noProof/>
          <w:color w:val="000080"/>
          <w:sz w:val="20"/>
          <w:szCs w:val="20"/>
        </w:rPr>
        <w:t>7.7. Сведения об участии эмитента в судебных процессах в случае, если такое участие может существенно отразиться на финансово-хозяйственной деятельности эмитента</w:t>
      </w:r>
    </w:p>
    <w:p w:rsidR="00F359DE" w:rsidRPr="009F042A" w:rsidRDefault="00F359DE" w:rsidP="00F359DE">
      <w:pPr>
        <w:adjustRightInd w:val="0"/>
        <w:ind w:firstLine="708"/>
        <w:jc w:val="both"/>
        <w:rPr>
          <w:i/>
          <w:sz w:val="20"/>
          <w:szCs w:val="20"/>
        </w:rPr>
      </w:pPr>
      <w:r w:rsidRPr="009F042A">
        <w:rPr>
          <w:i/>
          <w:sz w:val="20"/>
          <w:szCs w:val="20"/>
        </w:rPr>
        <w:t>Судебных процессов, которые могли бы существенно повлиять на деятельность ОАО «Сургутский автобус», за 3 года, предшествующих дате окончания отчетного квартала, не было.</w:t>
      </w:r>
    </w:p>
    <w:p w:rsidR="00F359DE" w:rsidRPr="009F042A" w:rsidRDefault="00F359DE" w:rsidP="00F359DE">
      <w:pPr>
        <w:adjustRightInd w:val="0"/>
        <w:jc w:val="both"/>
        <w:rPr>
          <w:i/>
          <w:sz w:val="20"/>
          <w:szCs w:val="20"/>
        </w:rPr>
      </w:pPr>
    </w:p>
    <w:p w:rsidR="00F359DE" w:rsidRPr="009F042A" w:rsidRDefault="00F359DE" w:rsidP="00F359DE">
      <w:pPr>
        <w:adjustRightInd w:val="0"/>
        <w:jc w:val="center"/>
        <w:rPr>
          <w:i/>
          <w:sz w:val="20"/>
          <w:szCs w:val="20"/>
        </w:rPr>
      </w:pPr>
      <w:bookmarkStart w:id="76" w:name="sub_8800"/>
      <w:r w:rsidRPr="009F042A">
        <w:rPr>
          <w:b/>
          <w:bCs/>
          <w:i/>
          <w:noProof/>
          <w:color w:val="000080"/>
          <w:sz w:val="20"/>
          <w:szCs w:val="20"/>
        </w:rPr>
        <w:t>VIII. Дополнительные сведения об эмитенте и о размещенных им эмиссионных ценных бумагах</w:t>
      </w:r>
    </w:p>
    <w:p w:rsidR="00F359DE" w:rsidRPr="009F042A" w:rsidRDefault="00F359DE" w:rsidP="00F359DE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bookmarkStart w:id="77" w:name="sub_8081"/>
      <w:bookmarkEnd w:id="76"/>
      <w:r w:rsidRPr="009F042A">
        <w:rPr>
          <w:b/>
          <w:bCs/>
          <w:i/>
          <w:noProof/>
          <w:color w:val="000080"/>
          <w:sz w:val="20"/>
          <w:szCs w:val="20"/>
        </w:rPr>
        <w:t>8.1. Дополнительные сведения об эмитенте</w:t>
      </w:r>
      <w:bookmarkStart w:id="78" w:name="sub_80811"/>
      <w:bookmarkEnd w:id="77"/>
    </w:p>
    <w:p w:rsidR="00F359DE" w:rsidRPr="009F042A" w:rsidRDefault="00F359DE" w:rsidP="00F359DE">
      <w:pPr>
        <w:adjustRightInd w:val="0"/>
        <w:jc w:val="center"/>
        <w:rPr>
          <w:i/>
          <w:sz w:val="20"/>
          <w:szCs w:val="20"/>
        </w:rPr>
      </w:pPr>
      <w:r w:rsidRPr="009F042A">
        <w:rPr>
          <w:b/>
          <w:bCs/>
          <w:i/>
          <w:noProof/>
          <w:color w:val="000080"/>
          <w:sz w:val="20"/>
          <w:szCs w:val="20"/>
        </w:rPr>
        <w:t>8.1.1. Сведения о размере, структуре уставного (складочного) капитала(паевого фонда) эмитента</w:t>
      </w:r>
    </w:p>
    <w:bookmarkEnd w:id="78"/>
    <w:p w:rsidR="00504B12" w:rsidRDefault="00F359DE" w:rsidP="00F359DE">
      <w:pPr>
        <w:adjustRightInd w:val="0"/>
        <w:jc w:val="both"/>
        <w:rPr>
          <w:i/>
          <w:sz w:val="20"/>
          <w:szCs w:val="20"/>
        </w:rPr>
      </w:pPr>
      <w:r w:rsidRPr="006F7D26">
        <w:rPr>
          <w:rFonts w:ascii="Courier New" w:hAnsi="Courier New" w:cs="Courier New"/>
          <w:noProof/>
          <w:sz w:val="20"/>
          <w:szCs w:val="20"/>
        </w:rPr>
        <w:t xml:space="preserve">    </w:t>
      </w:r>
      <w:r w:rsidRPr="004472FB">
        <w:rPr>
          <w:rFonts w:ascii="Courier New" w:hAnsi="Courier New" w:cs="Courier New"/>
          <w:noProof/>
          <w:sz w:val="20"/>
          <w:szCs w:val="20"/>
        </w:rPr>
        <w:tab/>
      </w:r>
      <w:r w:rsidRPr="009F042A">
        <w:rPr>
          <w:i/>
          <w:sz w:val="20"/>
          <w:szCs w:val="20"/>
        </w:rPr>
        <w:t xml:space="preserve">Уставный капитал Общества составляет </w:t>
      </w:r>
      <w:r w:rsidRPr="009F042A">
        <w:rPr>
          <w:b/>
          <w:i/>
          <w:sz w:val="20"/>
          <w:szCs w:val="20"/>
        </w:rPr>
        <w:t>4335</w:t>
      </w:r>
      <w:r w:rsidRPr="009F042A">
        <w:rPr>
          <w:i/>
          <w:sz w:val="20"/>
          <w:szCs w:val="20"/>
        </w:rPr>
        <w:t xml:space="preserve">(Четыре тысячи триста тридцать пять) рублей. Уставный капитал общества разделен на </w:t>
      </w:r>
      <w:r w:rsidRPr="009F042A">
        <w:rPr>
          <w:b/>
          <w:i/>
          <w:sz w:val="20"/>
          <w:szCs w:val="20"/>
        </w:rPr>
        <w:t>4335</w:t>
      </w:r>
      <w:r w:rsidRPr="009F042A">
        <w:rPr>
          <w:i/>
          <w:sz w:val="20"/>
          <w:szCs w:val="20"/>
        </w:rPr>
        <w:t xml:space="preserve"> (Четыре тысячи триста тридцать пять) обыкновенных именных акций стоимостью 1 (один) рубль.</w:t>
      </w:r>
    </w:p>
    <w:p w:rsidR="003A0813" w:rsidRDefault="003A0813" w:rsidP="00F359DE">
      <w:pPr>
        <w:adjustRightInd w:val="0"/>
        <w:jc w:val="both"/>
        <w:rPr>
          <w:i/>
          <w:sz w:val="20"/>
          <w:szCs w:val="20"/>
        </w:rPr>
      </w:pPr>
    </w:p>
    <w:p w:rsidR="00F359DE" w:rsidRPr="009F042A" w:rsidRDefault="00F359DE" w:rsidP="00F359DE">
      <w:pPr>
        <w:adjustRightInd w:val="0"/>
        <w:jc w:val="both"/>
        <w:rPr>
          <w:i/>
          <w:sz w:val="20"/>
          <w:szCs w:val="20"/>
        </w:rPr>
      </w:pPr>
      <w:r w:rsidRPr="009F042A">
        <w:rPr>
          <w:i/>
          <w:sz w:val="20"/>
          <w:szCs w:val="20"/>
        </w:rPr>
        <w:t xml:space="preserve"> </w:t>
      </w:r>
    </w:p>
    <w:p w:rsidR="00F359DE" w:rsidRPr="009F042A" w:rsidRDefault="00F359DE" w:rsidP="00F359DE">
      <w:pPr>
        <w:adjustRightInd w:val="0"/>
        <w:jc w:val="both"/>
        <w:rPr>
          <w:i/>
          <w:sz w:val="20"/>
          <w:szCs w:val="20"/>
        </w:rPr>
      </w:pPr>
      <w:r w:rsidRPr="009F042A">
        <w:rPr>
          <w:i/>
          <w:sz w:val="20"/>
          <w:szCs w:val="20"/>
        </w:rPr>
        <w:t xml:space="preserve"> </w:t>
      </w:r>
    </w:p>
    <w:p w:rsidR="00F359DE" w:rsidRPr="009F042A" w:rsidRDefault="00F359DE" w:rsidP="00F359DE">
      <w:pPr>
        <w:adjustRightInd w:val="0"/>
        <w:jc w:val="center"/>
        <w:rPr>
          <w:i/>
          <w:sz w:val="20"/>
          <w:szCs w:val="20"/>
        </w:rPr>
      </w:pPr>
      <w:bookmarkStart w:id="79" w:name="sub_80812"/>
      <w:r w:rsidRPr="009F042A">
        <w:rPr>
          <w:b/>
          <w:bCs/>
          <w:i/>
          <w:noProof/>
          <w:color w:val="000080"/>
          <w:sz w:val="20"/>
          <w:szCs w:val="20"/>
        </w:rPr>
        <w:lastRenderedPageBreak/>
        <w:t>8.1.2. Сведения об изменении размера уставного (складочного) капитала (паевого фонда) эмитента</w:t>
      </w:r>
    </w:p>
    <w:bookmarkEnd w:id="79"/>
    <w:p w:rsidR="00F359DE" w:rsidRPr="009F042A" w:rsidRDefault="00F359DE" w:rsidP="00F359DE">
      <w:pPr>
        <w:adjustRightInd w:val="0"/>
        <w:jc w:val="both"/>
        <w:rPr>
          <w:i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</w:t>
      </w:r>
      <w:r w:rsidRPr="004472FB">
        <w:rPr>
          <w:rFonts w:ascii="Courier New" w:hAnsi="Courier New" w:cs="Courier New"/>
          <w:sz w:val="20"/>
          <w:szCs w:val="20"/>
        </w:rPr>
        <w:tab/>
      </w:r>
      <w:r w:rsidRPr="009F042A">
        <w:rPr>
          <w:i/>
          <w:sz w:val="20"/>
          <w:szCs w:val="20"/>
        </w:rPr>
        <w:t>Размер уставного фонда не менялся.</w:t>
      </w:r>
    </w:p>
    <w:p w:rsidR="00F359DE" w:rsidRPr="006F7D26" w:rsidRDefault="00F359DE" w:rsidP="00F359DE">
      <w:pPr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F359DE" w:rsidRPr="009F042A" w:rsidRDefault="00F359DE" w:rsidP="00F359DE">
      <w:pPr>
        <w:adjustRightInd w:val="0"/>
        <w:jc w:val="center"/>
        <w:rPr>
          <w:i/>
          <w:sz w:val="20"/>
          <w:szCs w:val="20"/>
        </w:rPr>
      </w:pPr>
      <w:bookmarkStart w:id="80" w:name="sub_80813"/>
      <w:r w:rsidRPr="009F042A">
        <w:rPr>
          <w:b/>
          <w:bCs/>
          <w:i/>
          <w:noProof/>
          <w:color w:val="000080"/>
          <w:sz w:val="20"/>
          <w:szCs w:val="20"/>
        </w:rPr>
        <w:t>8.1.3. Сведения о формировании и об использовании резервного фонда, а также иных фондов эмитента</w:t>
      </w:r>
    </w:p>
    <w:bookmarkEnd w:id="80"/>
    <w:p w:rsidR="00F359DE" w:rsidRPr="009F042A" w:rsidRDefault="00F359DE" w:rsidP="00F359DE">
      <w:pPr>
        <w:adjustRightInd w:val="0"/>
        <w:ind w:firstLine="708"/>
        <w:jc w:val="both"/>
        <w:rPr>
          <w:i/>
          <w:sz w:val="20"/>
          <w:szCs w:val="20"/>
        </w:rPr>
      </w:pPr>
      <w:r w:rsidRPr="009F042A">
        <w:rPr>
          <w:i/>
          <w:sz w:val="20"/>
          <w:szCs w:val="20"/>
        </w:rPr>
        <w:t>Резервные фонды не создаются.</w:t>
      </w:r>
    </w:p>
    <w:p w:rsidR="00F359DE" w:rsidRPr="006F7D26" w:rsidRDefault="00F359DE" w:rsidP="00F359DE">
      <w:pPr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F359DE" w:rsidRPr="009F042A" w:rsidRDefault="00F359DE" w:rsidP="00F359DE">
      <w:pPr>
        <w:adjustRightInd w:val="0"/>
        <w:jc w:val="center"/>
        <w:rPr>
          <w:b/>
          <w:bCs/>
          <w:noProof/>
          <w:color w:val="000080"/>
          <w:sz w:val="20"/>
          <w:szCs w:val="20"/>
        </w:rPr>
      </w:pPr>
      <w:bookmarkStart w:id="81" w:name="sub_80814"/>
      <w:r w:rsidRPr="009F042A">
        <w:rPr>
          <w:b/>
          <w:bCs/>
          <w:i/>
          <w:noProof/>
          <w:color w:val="000080"/>
          <w:sz w:val="20"/>
          <w:szCs w:val="20"/>
        </w:rPr>
        <w:t>8.1.4. Сведения о порядке созыва и проведения собрания (заседания) высшего органа управления эмитента</w:t>
      </w:r>
    </w:p>
    <w:bookmarkEnd w:id="81"/>
    <w:p w:rsidR="00F359DE" w:rsidRPr="009F042A" w:rsidRDefault="00F359DE" w:rsidP="00F359DE">
      <w:pPr>
        <w:adjustRightInd w:val="0"/>
        <w:ind w:right="818"/>
        <w:jc w:val="both"/>
        <w:rPr>
          <w:i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</w:t>
      </w:r>
      <w:r w:rsidRPr="009F042A">
        <w:rPr>
          <w:i/>
          <w:sz w:val="20"/>
          <w:szCs w:val="20"/>
        </w:rPr>
        <w:t>Высшим органом управления является общее собрание акционеров. Органами управления являются:</w:t>
      </w:r>
    </w:p>
    <w:p w:rsidR="00F359DE" w:rsidRPr="009F042A" w:rsidRDefault="00F359DE" w:rsidP="00F359DE">
      <w:pPr>
        <w:adjustRightInd w:val="0"/>
        <w:jc w:val="both"/>
        <w:rPr>
          <w:i/>
          <w:sz w:val="20"/>
          <w:szCs w:val="20"/>
        </w:rPr>
      </w:pPr>
      <w:r w:rsidRPr="009F042A">
        <w:rPr>
          <w:i/>
          <w:sz w:val="20"/>
          <w:szCs w:val="20"/>
        </w:rPr>
        <w:t xml:space="preserve">     -общее собрание акционеров;</w:t>
      </w:r>
    </w:p>
    <w:p w:rsidR="00F359DE" w:rsidRPr="009F042A" w:rsidRDefault="00F359DE" w:rsidP="00F359DE">
      <w:pPr>
        <w:adjustRightInd w:val="0"/>
        <w:jc w:val="both"/>
        <w:rPr>
          <w:i/>
          <w:sz w:val="20"/>
          <w:szCs w:val="20"/>
        </w:rPr>
      </w:pPr>
      <w:r w:rsidRPr="009F042A">
        <w:rPr>
          <w:i/>
          <w:sz w:val="20"/>
          <w:szCs w:val="20"/>
        </w:rPr>
        <w:t xml:space="preserve">     -единоличный орган (Генеральный директор).</w:t>
      </w:r>
    </w:p>
    <w:p w:rsidR="00F359DE" w:rsidRPr="009F042A" w:rsidRDefault="00F359DE" w:rsidP="00F359DE">
      <w:pPr>
        <w:adjustRightInd w:val="0"/>
        <w:jc w:val="both"/>
        <w:rPr>
          <w:i/>
          <w:sz w:val="20"/>
          <w:szCs w:val="20"/>
        </w:rPr>
      </w:pPr>
      <w:r w:rsidRPr="009F042A">
        <w:rPr>
          <w:i/>
          <w:noProof/>
          <w:sz w:val="20"/>
          <w:szCs w:val="20"/>
        </w:rPr>
        <w:t>Все остальные структуры согласно устава.</w:t>
      </w:r>
    </w:p>
    <w:p w:rsidR="00F359DE" w:rsidRPr="006F7D26" w:rsidRDefault="00F359DE" w:rsidP="00F359DE">
      <w:pPr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F359DE" w:rsidRPr="009F042A" w:rsidRDefault="00F359DE" w:rsidP="00F359DE">
      <w:pPr>
        <w:adjustRightInd w:val="0"/>
        <w:jc w:val="center"/>
        <w:rPr>
          <w:i/>
          <w:sz w:val="20"/>
          <w:szCs w:val="20"/>
        </w:rPr>
      </w:pPr>
      <w:bookmarkStart w:id="82" w:name="sub_80815"/>
      <w:r w:rsidRPr="009F042A">
        <w:rPr>
          <w:b/>
          <w:bCs/>
          <w:i/>
          <w:noProof/>
          <w:color w:val="000080"/>
          <w:sz w:val="20"/>
          <w:szCs w:val="20"/>
        </w:rPr>
        <w:t>8.1.5. Сведения о коммерческих организациях, в которых эмитент владеет не менее чем 5 процентами уставного (складочного) капитала(паевого фонда) либо не менее чем 5 процентами обыкновенных акций</w:t>
      </w:r>
    </w:p>
    <w:bookmarkEnd w:id="82"/>
    <w:p w:rsidR="00F359DE" w:rsidRPr="009F042A" w:rsidRDefault="00F359DE" w:rsidP="00F359DE">
      <w:pPr>
        <w:adjustRightInd w:val="0"/>
        <w:jc w:val="both"/>
        <w:rPr>
          <w:i/>
          <w:sz w:val="20"/>
          <w:szCs w:val="20"/>
        </w:rPr>
      </w:pPr>
      <w:r w:rsidRPr="009F042A">
        <w:rPr>
          <w:i/>
          <w:noProof/>
          <w:sz w:val="20"/>
          <w:szCs w:val="20"/>
        </w:rPr>
        <w:t xml:space="preserve">        </w:t>
      </w:r>
      <w:r w:rsidRPr="009F042A">
        <w:rPr>
          <w:i/>
          <w:sz w:val="20"/>
          <w:szCs w:val="20"/>
        </w:rPr>
        <w:t xml:space="preserve">     </w:t>
      </w:r>
      <w:r w:rsidRPr="004472FB">
        <w:rPr>
          <w:i/>
          <w:sz w:val="20"/>
          <w:szCs w:val="20"/>
        </w:rPr>
        <w:t xml:space="preserve"> </w:t>
      </w:r>
      <w:r w:rsidRPr="009F042A">
        <w:rPr>
          <w:i/>
          <w:sz w:val="20"/>
          <w:szCs w:val="20"/>
        </w:rPr>
        <w:t xml:space="preserve">Нет </w:t>
      </w:r>
      <w:r w:rsidRPr="009F042A">
        <w:rPr>
          <w:bCs/>
          <w:i/>
          <w:noProof/>
          <w:sz w:val="20"/>
          <w:szCs w:val="20"/>
        </w:rPr>
        <w:t>коммерческих организаци</w:t>
      </w:r>
      <w:r>
        <w:rPr>
          <w:bCs/>
          <w:i/>
          <w:noProof/>
          <w:sz w:val="20"/>
          <w:szCs w:val="20"/>
        </w:rPr>
        <w:t>й</w:t>
      </w:r>
      <w:r w:rsidRPr="009F042A">
        <w:rPr>
          <w:i/>
          <w:sz w:val="20"/>
          <w:szCs w:val="20"/>
        </w:rPr>
        <w:t>.</w:t>
      </w:r>
    </w:p>
    <w:p w:rsidR="00F359DE" w:rsidRPr="006F7D26" w:rsidRDefault="00F359DE" w:rsidP="00F359DE">
      <w:pPr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F359DE" w:rsidRPr="009F042A" w:rsidRDefault="00F359DE" w:rsidP="00F359DE">
      <w:pPr>
        <w:adjustRightInd w:val="0"/>
        <w:jc w:val="center"/>
        <w:rPr>
          <w:i/>
          <w:sz w:val="20"/>
          <w:szCs w:val="20"/>
        </w:rPr>
      </w:pPr>
      <w:bookmarkStart w:id="83" w:name="sub_80816"/>
      <w:r w:rsidRPr="009F042A">
        <w:rPr>
          <w:b/>
          <w:bCs/>
          <w:i/>
          <w:noProof/>
          <w:color w:val="000080"/>
          <w:sz w:val="20"/>
          <w:szCs w:val="20"/>
        </w:rPr>
        <w:t>8.1.6. Сведения о существенных сделках, совершенных эмитентом</w:t>
      </w:r>
    </w:p>
    <w:bookmarkEnd w:id="83"/>
    <w:p w:rsidR="00F359DE" w:rsidRPr="009F042A" w:rsidRDefault="00F359DE" w:rsidP="00F359DE">
      <w:pPr>
        <w:adjustRightInd w:val="0"/>
        <w:ind w:right="-55"/>
        <w:jc w:val="both"/>
        <w:rPr>
          <w:i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</w:t>
      </w:r>
      <w:r w:rsidRPr="009F042A">
        <w:rPr>
          <w:rFonts w:ascii="Courier New" w:hAnsi="Courier New" w:cs="Courier New"/>
          <w:sz w:val="20"/>
          <w:szCs w:val="20"/>
        </w:rPr>
        <w:t xml:space="preserve"> </w:t>
      </w:r>
      <w:r w:rsidRPr="009F042A">
        <w:rPr>
          <w:i/>
          <w:sz w:val="20"/>
          <w:szCs w:val="20"/>
        </w:rPr>
        <w:t xml:space="preserve">4335(Четыре тысячи триста тридцать пять)обыкновенных именных акций стоимостью 1 (один)рубль. </w:t>
      </w:r>
    </w:p>
    <w:p w:rsidR="00F359DE" w:rsidRPr="009F042A" w:rsidRDefault="00F359DE" w:rsidP="00F359DE">
      <w:pPr>
        <w:adjustRightInd w:val="0"/>
        <w:jc w:val="both"/>
        <w:rPr>
          <w:i/>
          <w:sz w:val="20"/>
          <w:szCs w:val="20"/>
        </w:rPr>
      </w:pPr>
    </w:p>
    <w:p w:rsidR="00F359DE" w:rsidRPr="004472FB" w:rsidRDefault="00F359DE" w:rsidP="00F359DE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bookmarkStart w:id="84" w:name="sub_80817"/>
      <w:r w:rsidRPr="009F042A">
        <w:rPr>
          <w:b/>
          <w:bCs/>
          <w:i/>
          <w:noProof/>
          <w:color w:val="000080"/>
          <w:sz w:val="20"/>
          <w:szCs w:val="20"/>
        </w:rPr>
        <w:t>8.1.7. Сведения о кредитных рейтингах эмитента</w:t>
      </w:r>
      <w:bookmarkEnd w:id="84"/>
    </w:p>
    <w:p w:rsidR="00F359DE" w:rsidRPr="009F042A" w:rsidRDefault="00F359DE" w:rsidP="00F359DE">
      <w:pPr>
        <w:adjustRightInd w:val="0"/>
        <w:ind w:firstLine="708"/>
        <w:jc w:val="both"/>
        <w:rPr>
          <w:b/>
          <w:bCs/>
          <w:i/>
          <w:noProof/>
          <w:color w:val="000080"/>
          <w:sz w:val="20"/>
          <w:szCs w:val="20"/>
        </w:rPr>
      </w:pPr>
      <w:r w:rsidRPr="009F042A">
        <w:rPr>
          <w:i/>
          <w:sz w:val="20"/>
          <w:szCs w:val="20"/>
        </w:rPr>
        <w:t>Нет.</w:t>
      </w:r>
    </w:p>
    <w:p w:rsidR="00F359DE" w:rsidRPr="009F042A" w:rsidRDefault="00F359DE" w:rsidP="00F359DE">
      <w:pPr>
        <w:adjustRightInd w:val="0"/>
        <w:jc w:val="both"/>
        <w:rPr>
          <w:i/>
          <w:sz w:val="20"/>
          <w:szCs w:val="20"/>
        </w:rPr>
      </w:pPr>
    </w:p>
    <w:p w:rsidR="00F359DE" w:rsidRPr="009F042A" w:rsidRDefault="00F359DE" w:rsidP="00F359DE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bookmarkStart w:id="85" w:name="sub_8082"/>
      <w:r w:rsidRPr="009F042A">
        <w:rPr>
          <w:b/>
          <w:bCs/>
          <w:i/>
          <w:noProof/>
          <w:color w:val="000080"/>
          <w:sz w:val="20"/>
          <w:szCs w:val="20"/>
        </w:rPr>
        <w:t>8.2. Сведения о каждой категории (типе) акций эмитента</w:t>
      </w:r>
    </w:p>
    <w:bookmarkEnd w:id="85"/>
    <w:p w:rsidR="00F359DE" w:rsidRPr="009F042A" w:rsidRDefault="00F359DE" w:rsidP="00F359DE">
      <w:pPr>
        <w:adjustRightInd w:val="0"/>
        <w:ind w:right="-55" w:firstLine="708"/>
        <w:jc w:val="both"/>
        <w:rPr>
          <w:i/>
          <w:sz w:val="20"/>
          <w:szCs w:val="20"/>
        </w:rPr>
      </w:pPr>
      <w:r w:rsidRPr="009F042A">
        <w:rPr>
          <w:i/>
          <w:sz w:val="20"/>
          <w:szCs w:val="20"/>
        </w:rPr>
        <w:t xml:space="preserve">4335(Четыре тысячи триста тридцать пять) обыкновенных именных акций стоимостью 1 (один) рубль. </w:t>
      </w:r>
    </w:p>
    <w:p w:rsidR="00F359DE" w:rsidRPr="009F042A" w:rsidRDefault="00F359DE" w:rsidP="00F359DE">
      <w:pPr>
        <w:adjustRightInd w:val="0"/>
        <w:jc w:val="both"/>
        <w:rPr>
          <w:i/>
          <w:sz w:val="20"/>
          <w:szCs w:val="20"/>
        </w:rPr>
      </w:pPr>
    </w:p>
    <w:p w:rsidR="00F359DE" w:rsidRDefault="00F359DE" w:rsidP="00F359DE">
      <w:pPr>
        <w:adjustRightInd w:val="0"/>
        <w:jc w:val="center"/>
        <w:rPr>
          <w:i/>
          <w:sz w:val="20"/>
          <w:szCs w:val="20"/>
        </w:rPr>
      </w:pPr>
      <w:bookmarkStart w:id="86" w:name="sub_8083"/>
      <w:r w:rsidRPr="009F042A">
        <w:rPr>
          <w:b/>
          <w:bCs/>
          <w:i/>
          <w:noProof/>
          <w:color w:val="000080"/>
          <w:sz w:val="20"/>
          <w:szCs w:val="20"/>
        </w:rPr>
        <w:t>8.3. Сведения о предыдущих выпусках эмиссионных ценных бумаг эмитента,</w:t>
      </w:r>
      <w:r w:rsidRPr="00582010">
        <w:rPr>
          <w:b/>
          <w:bCs/>
          <w:i/>
          <w:noProof/>
          <w:color w:val="000080"/>
          <w:sz w:val="20"/>
          <w:szCs w:val="20"/>
        </w:rPr>
        <w:t xml:space="preserve"> </w:t>
      </w:r>
      <w:r w:rsidRPr="009F042A">
        <w:rPr>
          <w:b/>
          <w:bCs/>
          <w:i/>
          <w:noProof/>
          <w:color w:val="000080"/>
          <w:sz w:val="20"/>
          <w:szCs w:val="20"/>
        </w:rPr>
        <w:t>за исключением акций эмитента</w:t>
      </w:r>
      <w:bookmarkEnd w:id="86"/>
    </w:p>
    <w:p w:rsidR="00F359DE" w:rsidRPr="009F042A" w:rsidRDefault="00F359DE" w:rsidP="00F359DE">
      <w:pPr>
        <w:adjustRightInd w:val="0"/>
        <w:ind w:firstLine="708"/>
        <w:jc w:val="both"/>
        <w:rPr>
          <w:i/>
          <w:sz w:val="20"/>
          <w:szCs w:val="20"/>
        </w:rPr>
      </w:pPr>
      <w:r w:rsidRPr="009F042A">
        <w:rPr>
          <w:i/>
          <w:sz w:val="20"/>
          <w:szCs w:val="20"/>
        </w:rPr>
        <w:t>Нет данных.</w:t>
      </w:r>
    </w:p>
    <w:p w:rsidR="00F359DE" w:rsidRPr="009F042A" w:rsidRDefault="00F359DE" w:rsidP="00F359DE">
      <w:pPr>
        <w:adjustRightInd w:val="0"/>
        <w:jc w:val="both"/>
        <w:rPr>
          <w:i/>
          <w:sz w:val="20"/>
          <w:szCs w:val="20"/>
        </w:rPr>
      </w:pPr>
    </w:p>
    <w:p w:rsidR="00F359DE" w:rsidRDefault="00F359DE" w:rsidP="00F359DE">
      <w:pPr>
        <w:adjustRightInd w:val="0"/>
        <w:jc w:val="center"/>
        <w:rPr>
          <w:i/>
          <w:sz w:val="20"/>
          <w:szCs w:val="20"/>
        </w:rPr>
      </w:pPr>
      <w:bookmarkStart w:id="87" w:name="sub_80831"/>
      <w:r w:rsidRPr="009F042A">
        <w:rPr>
          <w:b/>
          <w:bCs/>
          <w:i/>
          <w:noProof/>
          <w:color w:val="000080"/>
          <w:sz w:val="20"/>
          <w:szCs w:val="20"/>
        </w:rPr>
        <w:t>8.3.1. Сведения о выпусках, все ценные бумаги которых погашены(аннулированы)</w:t>
      </w:r>
      <w:bookmarkEnd w:id="87"/>
    </w:p>
    <w:p w:rsidR="00F359DE" w:rsidRPr="009F042A" w:rsidRDefault="00F359DE" w:rsidP="00F359DE">
      <w:pPr>
        <w:adjustRightInd w:val="0"/>
        <w:ind w:firstLine="708"/>
        <w:jc w:val="both"/>
        <w:rPr>
          <w:i/>
          <w:sz w:val="20"/>
          <w:szCs w:val="20"/>
        </w:rPr>
      </w:pPr>
      <w:r w:rsidRPr="009F042A">
        <w:rPr>
          <w:i/>
          <w:sz w:val="20"/>
          <w:szCs w:val="20"/>
        </w:rPr>
        <w:t>Нет данных.</w:t>
      </w:r>
    </w:p>
    <w:p w:rsidR="00F359DE" w:rsidRPr="009F042A" w:rsidRDefault="00F359DE" w:rsidP="00F359DE">
      <w:pPr>
        <w:adjustRightInd w:val="0"/>
        <w:jc w:val="both"/>
        <w:rPr>
          <w:i/>
          <w:sz w:val="20"/>
          <w:szCs w:val="20"/>
        </w:rPr>
      </w:pPr>
    </w:p>
    <w:p w:rsidR="00F359DE" w:rsidRDefault="00F359DE" w:rsidP="00F359DE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bookmarkStart w:id="88" w:name="sub_80832"/>
      <w:r w:rsidRPr="009F042A">
        <w:rPr>
          <w:b/>
          <w:bCs/>
          <w:i/>
          <w:noProof/>
          <w:color w:val="000080"/>
          <w:sz w:val="20"/>
          <w:szCs w:val="20"/>
        </w:rPr>
        <w:t>8.3.2. Сведения о выпусках, ценные бумаги которых находятся в обращении</w:t>
      </w:r>
      <w:bookmarkEnd w:id="88"/>
    </w:p>
    <w:p w:rsidR="00F359DE" w:rsidRPr="00582010" w:rsidRDefault="00F359DE" w:rsidP="00F359DE">
      <w:pPr>
        <w:adjustRightInd w:val="0"/>
        <w:ind w:firstLine="708"/>
        <w:jc w:val="both"/>
        <w:rPr>
          <w:b/>
          <w:bCs/>
          <w:i/>
          <w:noProof/>
          <w:color w:val="000080"/>
          <w:sz w:val="20"/>
          <w:szCs w:val="20"/>
        </w:rPr>
      </w:pPr>
      <w:r>
        <w:rPr>
          <w:i/>
          <w:noProof/>
          <w:sz w:val="20"/>
          <w:szCs w:val="20"/>
        </w:rPr>
        <w:t>Невыпускались</w:t>
      </w:r>
      <w:r w:rsidRPr="009F042A">
        <w:rPr>
          <w:i/>
          <w:noProof/>
          <w:sz w:val="20"/>
          <w:szCs w:val="20"/>
        </w:rPr>
        <w:t>.</w:t>
      </w:r>
    </w:p>
    <w:p w:rsidR="00F359DE" w:rsidRPr="009F042A" w:rsidRDefault="00F359DE" w:rsidP="00F359DE">
      <w:pPr>
        <w:adjustRightInd w:val="0"/>
        <w:jc w:val="both"/>
        <w:rPr>
          <w:i/>
          <w:sz w:val="20"/>
          <w:szCs w:val="20"/>
        </w:rPr>
      </w:pPr>
    </w:p>
    <w:p w:rsidR="00F359DE" w:rsidRPr="00582010" w:rsidRDefault="00F359DE" w:rsidP="00F359DE">
      <w:pPr>
        <w:adjustRightInd w:val="0"/>
        <w:jc w:val="center"/>
        <w:rPr>
          <w:sz w:val="20"/>
          <w:szCs w:val="20"/>
        </w:rPr>
      </w:pPr>
      <w:bookmarkStart w:id="89" w:name="sub_80833"/>
      <w:r w:rsidRPr="00582010">
        <w:rPr>
          <w:b/>
          <w:bCs/>
          <w:noProof/>
          <w:color w:val="000080"/>
          <w:sz w:val="20"/>
          <w:szCs w:val="20"/>
        </w:rPr>
        <w:t>8.3.3. Сведения о выпусках, обязательства эмитента по ценным бумагам которых не исполнены (дефолт)</w:t>
      </w:r>
    </w:p>
    <w:bookmarkEnd w:id="89"/>
    <w:p w:rsidR="00F359DE" w:rsidRPr="00582010" w:rsidRDefault="00F359DE" w:rsidP="00F359DE">
      <w:pPr>
        <w:adjustRightInd w:val="0"/>
        <w:jc w:val="both"/>
        <w:rPr>
          <w:i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</w:t>
      </w:r>
      <w:r w:rsidRPr="00582010">
        <w:rPr>
          <w:i/>
          <w:sz w:val="20"/>
          <w:szCs w:val="20"/>
        </w:rPr>
        <w:t>Нет данных.</w:t>
      </w:r>
    </w:p>
    <w:p w:rsidR="00F359DE" w:rsidRPr="006F7D26" w:rsidRDefault="00F359DE" w:rsidP="00F359DE">
      <w:pPr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F359DE" w:rsidRPr="00582010" w:rsidRDefault="00F359DE" w:rsidP="00F359DE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bookmarkStart w:id="90" w:name="sub_8084"/>
      <w:r w:rsidRPr="00582010">
        <w:rPr>
          <w:b/>
          <w:bCs/>
          <w:i/>
          <w:noProof/>
          <w:color w:val="000080"/>
          <w:sz w:val="20"/>
          <w:szCs w:val="20"/>
        </w:rPr>
        <w:t>8.4. Сведения о лице (лицах), предоставившем (предоставивших) обеспечение по облигациям выпуска</w:t>
      </w:r>
    </w:p>
    <w:p w:rsidR="00F359DE" w:rsidRPr="00582010" w:rsidRDefault="00F359DE" w:rsidP="00F359DE">
      <w:pPr>
        <w:adjustRightInd w:val="0"/>
        <w:jc w:val="both"/>
        <w:rPr>
          <w:i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</w:t>
      </w:r>
      <w:r w:rsidRPr="00582010">
        <w:rPr>
          <w:i/>
          <w:sz w:val="20"/>
          <w:szCs w:val="20"/>
        </w:rPr>
        <w:t>Нет данных.</w:t>
      </w:r>
    </w:p>
    <w:bookmarkEnd w:id="90"/>
    <w:p w:rsidR="00F359DE" w:rsidRPr="006F7D26" w:rsidRDefault="00F359DE" w:rsidP="00F359DE">
      <w:pPr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F359DE" w:rsidRPr="00582010" w:rsidRDefault="00F359DE" w:rsidP="00F359DE">
      <w:pPr>
        <w:adjustRightInd w:val="0"/>
        <w:jc w:val="center"/>
        <w:rPr>
          <w:b/>
          <w:bCs/>
          <w:i/>
          <w:noProof/>
          <w:color w:val="000080"/>
          <w:sz w:val="20"/>
          <w:szCs w:val="20"/>
        </w:rPr>
      </w:pPr>
      <w:bookmarkStart w:id="91" w:name="sub_8085"/>
      <w:r w:rsidRPr="00582010">
        <w:rPr>
          <w:b/>
          <w:bCs/>
          <w:i/>
          <w:noProof/>
          <w:color w:val="000080"/>
          <w:sz w:val="20"/>
          <w:szCs w:val="20"/>
        </w:rPr>
        <w:t>8.5. Условия обеспечения исполнения обязательств по облигациям выпуска</w:t>
      </w:r>
    </w:p>
    <w:bookmarkEnd w:id="91"/>
    <w:p w:rsidR="00F359DE" w:rsidRPr="00582010" w:rsidRDefault="00F359DE" w:rsidP="00F359DE">
      <w:pPr>
        <w:adjustRightInd w:val="0"/>
        <w:jc w:val="both"/>
        <w:rPr>
          <w:i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</w:t>
      </w:r>
      <w:r w:rsidRPr="00582010">
        <w:rPr>
          <w:i/>
          <w:sz w:val="20"/>
          <w:szCs w:val="20"/>
        </w:rPr>
        <w:t>Нет данных.</w:t>
      </w:r>
    </w:p>
    <w:p w:rsidR="00F359DE" w:rsidRDefault="00F359DE" w:rsidP="00F359DE">
      <w:pPr>
        <w:adjustRightInd w:val="0"/>
        <w:jc w:val="both"/>
        <w:rPr>
          <w:rFonts w:ascii="Courier New" w:hAnsi="Courier New" w:cs="Courier New"/>
          <w:sz w:val="20"/>
          <w:szCs w:val="20"/>
        </w:rPr>
      </w:pPr>
      <w:bookmarkStart w:id="92" w:name="sub_8086"/>
    </w:p>
    <w:p w:rsidR="00F359DE" w:rsidRPr="00582010" w:rsidRDefault="00F359DE" w:rsidP="00F359DE">
      <w:pPr>
        <w:adjustRightInd w:val="0"/>
        <w:jc w:val="center"/>
        <w:rPr>
          <w:i/>
          <w:sz w:val="20"/>
          <w:szCs w:val="20"/>
        </w:rPr>
      </w:pPr>
      <w:r w:rsidRPr="00582010">
        <w:rPr>
          <w:b/>
          <w:bCs/>
          <w:i/>
          <w:noProof/>
          <w:color w:val="000080"/>
          <w:sz w:val="20"/>
          <w:szCs w:val="20"/>
        </w:rPr>
        <w:t>8.6. Сведения об организациях, осуществляющих учет прав на эмиссионные ценные бумаги эмитента</w:t>
      </w:r>
    </w:p>
    <w:bookmarkEnd w:id="92"/>
    <w:p w:rsidR="00F359DE" w:rsidRPr="00582010" w:rsidRDefault="00F359DE" w:rsidP="00F359DE">
      <w:pPr>
        <w:adjustRightInd w:val="0"/>
        <w:jc w:val="both"/>
        <w:rPr>
          <w:i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</w:t>
      </w:r>
      <w:r w:rsidRPr="00582010">
        <w:rPr>
          <w:i/>
          <w:sz w:val="20"/>
          <w:szCs w:val="20"/>
        </w:rPr>
        <w:t>Нет данных.</w:t>
      </w:r>
    </w:p>
    <w:p w:rsidR="00F359DE" w:rsidRDefault="00F359DE" w:rsidP="00F359DE">
      <w:pPr>
        <w:adjustRightInd w:val="0"/>
        <w:jc w:val="both"/>
        <w:rPr>
          <w:rFonts w:ascii="Courier New" w:hAnsi="Courier New" w:cs="Courier New"/>
          <w:noProof/>
          <w:sz w:val="20"/>
          <w:szCs w:val="20"/>
        </w:rPr>
      </w:pPr>
      <w:bookmarkStart w:id="93" w:name="sub_8087"/>
      <w:r w:rsidRPr="006F7D26">
        <w:rPr>
          <w:rFonts w:ascii="Courier New" w:hAnsi="Courier New" w:cs="Courier New"/>
          <w:noProof/>
          <w:sz w:val="20"/>
          <w:szCs w:val="20"/>
        </w:rPr>
        <w:t xml:space="preserve">   </w:t>
      </w:r>
    </w:p>
    <w:p w:rsidR="00F359DE" w:rsidRPr="00582010" w:rsidRDefault="00F359DE" w:rsidP="00F359DE">
      <w:pPr>
        <w:adjustRightInd w:val="0"/>
        <w:jc w:val="center"/>
        <w:rPr>
          <w:i/>
          <w:sz w:val="20"/>
          <w:szCs w:val="20"/>
        </w:rPr>
      </w:pPr>
      <w:r w:rsidRPr="00582010">
        <w:rPr>
          <w:b/>
          <w:bCs/>
          <w:i/>
          <w:noProof/>
          <w:color w:val="000080"/>
          <w:sz w:val="20"/>
          <w:szCs w:val="20"/>
        </w:rPr>
        <w:t>8.7. Сведения о законодательных актах, регулирующих вопросы импорта и экспорта капитала, которые могут повлиять на выплату дивидендов, процентов и других платежей нерезидентам</w:t>
      </w:r>
    </w:p>
    <w:bookmarkEnd w:id="93"/>
    <w:p w:rsidR="00F359DE" w:rsidRPr="00582010" w:rsidRDefault="00F359DE" w:rsidP="00F359DE">
      <w:pPr>
        <w:adjustRightInd w:val="0"/>
        <w:jc w:val="both"/>
        <w:rPr>
          <w:i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</w:t>
      </w:r>
      <w:r w:rsidRPr="00582010">
        <w:rPr>
          <w:i/>
          <w:sz w:val="20"/>
          <w:szCs w:val="20"/>
        </w:rPr>
        <w:t>Нет данных.</w:t>
      </w:r>
    </w:p>
    <w:p w:rsidR="00F359DE" w:rsidRDefault="00F359DE" w:rsidP="00F359DE">
      <w:pPr>
        <w:adjustRightInd w:val="0"/>
        <w:jc w:val="both"/>
        <w:rPr>
          <w:rFonts w:ascii="Courier New" w:hAnsi="Courier New" w:cs="Courier New"/>
          <w:noProof/>
          <w:sz w:val="20"/>
          <w:szCs w:val="20"/>
        </w:rPr>
      </w:pPr>
      <w:bookmarkStart w:id="94" w:name="sub_8088"/>
    </w:p>
    <w:p w:rsidR="00F359DE" w:rsidRPr="00582010" w:rsidRDefault="00F359DE" w:rsidP="00F359DE">
      <w:pPr>
        <w:adjustRightInd w:val="0"/>
        <w:jc w:val="center"/>
        <w:rPr>
          <w:i/>
          <w:sz w:val="20"/>
          <w:szCs w:val="20"/>
        </w:rPr>
      </w:pPr>
      <w:r w:rsidRPr="00582010">
        <w:rPr>
          <w:b/>
          <w:bCs/>
          <w:i/>
          <w:noProof/>
          <w:color w:val="000080"/>
          <w:sz w:val="20"/>
          <w:szCs w:val="20"/>
        </w:rPr>
        <w:t>8.8. Описание порядка налогообложения доходов по размещенным и размещаемым эмиссионным ценным бумагам эмитента</w:t>
      </w:r>
    </w:p>
    <w:bookmarkEnd w:id="94"/>
    <w:p w:rsidR="00F359DE" w:rsidRPr="00582010" w:rsidRDefault="00F359DE" w:rsidP="00F359DE">
      <w:pPr>
        <w:adjustRightInd w:val="0"/>
        <w:jc w:val="both"/>
        <w:rPr>
          <w:i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</w:t>
      </w:r>
      <w:r w:rsidRPr="00582010">
        <w:rPr>
          <w:i/>
          <w:sz w:val="20"/>
          <w:szCs w:val="20"/>
        </w:rPr>
        <w:t>Нет данных.</w:t>
      </w:r>
    </w:p>
    <w:p w:rsidR="00F359DE" w:rsidRPr="006F7D26" w:rsidRDefault="00F359DE" w:rsidP="00F359DE">
      <w:pPr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F359DE" w:rsidRPr="00582010" w:rsidRDefault="00F359DE" w:rsidP="00F359DE">
      <w:pPr>
        <w:adjustRightInd w:val="0"/>
        <w:jc w:val="center"/>
        <w:rPr>
          <w:i/>
          <w:sz w:val="20"/>
          <w:szCs w:val="20"/>
        </w:rPr>
      </w:pPr>
      <w:bookmarkStart w:id="95" w:name="sub_8089"/>
      <w:r w:rsidRPr="00582010">
        <w:rPr>
          <w:b/>
          <w:bCs/>
          <w:i/>
          <w:noProof/>
          <w:color w:val="000080"/>
          <w:sz w:val="20"/>
          <w:szCs w:val="20"/>
        </w:rPr>
        <w:t>8.9. Сведения об объявленных (начисленных) и о выплаченных дивидендах по акциям эмитента, а также о доходах по облигациям эмитента</w:t>
      </w:r>
    </w:p>
    <w:bookmarkEnd w:id="95"/>
    <w:p w:rsidR="00F359DE" w:rsidRDefault="00F359DE" w:rsidP="00F359DE">
      <w:pPr>
        <w:adjustRightInd w:val="0"/>
        <w:jc w:val="both"/>
        <w:rPr>
          <w:i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</w:t>
      </w:r>
      <w:r w:rsidRPr="00582010">
        <w:rPr>
          <w:i/>
          <w:sz w:val="20"/>
          <w:szCs w:val="20"/>
        </w:rPr>
        <w:t>Дивиденды не выплачивались.</w:t>
      </w:r>
    </w:p>
    <w:p w:rsidR="0039712C" w:rsidRDefault="0039712C"/>
    <w:sectPr w:rsidR="0039712C" w:rsidSect="008236F3">
      <w:footerReference w:type="default" r:id="rId10"/>
      <w:pgSz w:w="11906" w:h="16838"/>
      <w:pgMar w:top="567" w:right="851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69E2" w:rsidRDefault="007269E2" w:rsidP="008236F3">
      <w:r>
        <w:separator/>
      </w:r>
    </w:p>
  </w:endnote>
  <w:endnote w:type="continuationSeparator" w:id="1">
    <w:p w:rsidR="007269E2" w:rsidRDefault="007269E2" w:rsidP="008236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DDC" w:rsidRDefault="00446DD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69E2" w:rsidRDefault="007269E2" w:rsidP="008236F3">
      <w:r>
        <w:separator/>
      </w:r>
    </w:p>
  </w:footnote>
  <w:footnote w:type="continuationSeparator" w:id="1">
    <w:p w:rsidR="007269E2" w:rsidRDefault="007269E2" w:rsidP="008236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40642"/>
    <w:multiLevelType w:val="hybridMultilevel"/>
    <w:tmpl w:val="A4A0F99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3A2F2A"/>
    <w:multiLevelType w:val="hybridMultilevel"/>
    <w:tmpl w:val="047A085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697458"/>
    <w:multiLevelType w:val="hybridMultilevel"/>
    <w:tmpl w:val="48741D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E93DBD"/>
    <w:multiLevelType w:val="hybridMultilevel"/>
    <w:tmpl w:val="867261A2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083"/>
        </w:tabs>
        <w:ind w:left="1083" w:hanging="360"/>
      </w:pPr>
    </w:lvl>
    <w:lvl w:ilvl="2" w:tplc="FFFFFFFF">
      <w:start w:val="1"/>
      <w:numFmt w:val="decimal"/>
      <w:lvlText w:val="%3."/>
      <w:lvlJc w:val="left"/>
      <w:pPr>
        <w:tabs>
          <w:tab w:val="num" w:pos="1803"/>
        </w:tabs>
        <w:ind w:left="1803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FFFFFFFF">
      <w:start w:val="1"/>
      <w:numFmt w:val="decimal"/>
      <w:lvlText w:val="%5."/>
      <w:lvlJc w:val="left"/>
      <w:pPr>
        <w:tabs>
          <w:tab w:val="num" w:pos="3243"/>
        </w:tabs>
        <w:ind w:left="3243" w:hanging="360"/>
      </w:pPr>
    </w:lvl>
    <w:lvl w:ilvl="5" w:tplc="FFFFFFFF">
      <w:start w:val="1"/>
      <w:numFmt w:val="decimal"/>
      <w:lvlText w:val="%6."/>
      <w:lvlJc w:val="left"/>
      <w:pPr>
        <w:tabs>
          <w:tab w:val="num" w:pos="3963"/>
        </w:tabs>
        <w:ind w:left="3963" w:hanging="360"/>
      </w:pPr>
    </w:lvl>
    <w:lvl w:ilvl="6" w:tplc="FFFFFFFF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FFFFFFFF">
      <w:start w:val="1"/>
      <w:numFmt w:val="decimal"/>
      <w:lvlText w:val="%8."/>
      <w:lvlJc w:val="left"/>
      <w:pPr>
        <w:tabs>
          <w:tab w:val="num" w:pos="5403"/>
        </w:tabs>
        <w:ind w:left="5403" w:hanging="360"/>
      </w:pPr>
    </w:lvl>
    <w:lvl w:ilvl="8" w:tplc="FFFFFFFF">
      <w:start w:val="1"/>
      <w:numFmt w:val="decimal"/>
      <w:lvlText w:val="%9."/>
      <w:lvlJc w:val="left"/>
      <w:pPr>
        <w:tabs>
          <w:tab w:val="num" w:pos="6123"/>
        </w:tabs>
        <w:ind w:left="6123" w:hanging="360"/>
      </w:pPr>
    </w:lvl>
  </w:abstractNum>
  <w:abstractNum w:abstractNumId="4">
    <w:nsid w:val="5A135BF5"/>
    <w:multiLevelType w:val="hybridMultilevel"/>
    <w:tmpl w:val="3BAE0E10"/>
    <w:lvl w:ilvl="0" w:tplc="0419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5">
    <w:nsid w:val="74996E97"/>
    <w:multiLevelType w:val="hybridMultilevel"/>
    <w:tmpl w:val="D71260D4"/>
    <w:lvl w:ilvl="0" w:tplc="FFFFFFFF">
      <w:start w:val="1"/>
      <w:numFmt w:val="bullet"/>
      <w:lvlText w:val=""/>
      <w:lvlJc w:val="left"/>
      <w:pPr>
        <w:tabs>
          <w:tab w:val="num" w:pos="1280"/>
        </w:tabs>
        <w:ind w:left="1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hint="default"/>
      </w:rPr>
    </w:lvl>
  </w:abstractNum>
  <w:abstractNum w:abstractNumId="6">
    <w:nsid w:val="7FEB3B18"/>
    <w:multiLevelType w:val="hybridMultilevel"/>
    <w:tmpl w:val="3F16871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59DE"/>
    <w:rsid w:val="00092B96"/>
    <w:rsid w:val="0039712C"/>
    <w:rsid w:val="003A0813"/>
    <w:rsid w:val="003F536C"/>
    <w:rsid w:val="00446DDC"/>
    <w:rsid w:val="00466957"/>
    <w:rsid w:val="00504B12"/>
    <w:rsid w:val="005433D1"/>
    <w:rsid w:val="005A2933"/>
    <w:rsid w:val="00687D42"/>
    <w:rsid w:val="007269E2"/>
    <w:rsid w:val="00807AF5"/>
    <w:rsid w:val="008236F3"/>
    <w:rsid w:val="00A00BDF"/>
    <w:rsid w:val="00C56CCA"/>
    <w:rsid w:val="00D733D0"/>
    <w:rsid w:val="00DB68F4"/>
    <w:rsid w:val="00DC49B9"/>
    <w:rsid w:val="00F359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9D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359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359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rsid w:val="00F359DE"/>
    <w:rPr>
      <w:color w:val="0000FF"/>
      <w:u w:val="single"/>
    </w:rPr>
  </w:style>
  <w:style w:type="table" w:styleId="a6">
    <w:name w:val="Table Grid"/>
    <w:basedOn w:val="a1"/>
    <w:rsid w:val="00F359D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8236F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236F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vz@wsne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avz@wsne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0881E-A1A2-420F-A23C-2DBEBC430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9</Pages>
  <Words>3589</Words>
  <Characters>20460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2008-08-11T09:08:00Z</dcterms:created>
  <dcterms:modified xsi:type="dcterms:W3CDTF">2008-08-14T04:54:00Z</dcterms:modified>
</cp:coreProperties>
</file>